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D2" w:rsidRPr="008E745B" w:rsidRDefault="008741D2" w:rsidP="008E745B">
      <w:pPr>
        <w:pStyle w:val="ac"/>
        <w:jc w:val="center"/>
        <w:rPr>
          <w:rFonts w:ascii="Arial" w:hAnsi="Arial" w:cs="Arial"/>
          <w:b/>
          <w:bCs/>
          <w:i/>
          <w:kern w:val="2"/>
          <w:sz w:val="32"/>
          <w:szCs w:val="32"/>
        </w:rPr>
      </w:pPr>
      <w:r w:rsidRPr="008E745B">
        <w:rPr>
          <w:rFonts w:ascii="Arial" w:hAnsi="Arial" w:cs="Arial"/>
          <w:b/>
          <w:sz w:val="32"/>
          <w:szCs w:val="32"/>
        </w:rPr>
        <w:t>12.11.2020 г. № 37</w:t>
      </w:r>
    </w:p>
    <w:p w:rsidR="008741D2" w:rsidRPr="008E745B" w:rsidRDefault="008741D2" w:rsidP="008E745B">
      <w:pPr>
        <w:pStyle w:val="ac"/>
        <w:jc w:val="center"/>
        <w:rPr>
          <w:rFonts w:ascii="Arial" w:hAnsi="Arial" w:cs="Arial"/>
          <w:b/>
          <w:sz w:val="32"/>
          <w:szCs w:val="32"/>
        </w:rPr>
      </w:pPr>
      <w:r w:rsidRPr="008E745B">
        <w:rPr>
          <w:rFonts w:ascii="Arial" w:hAnsi="Arial" w:cs="Arial"/>
          <w:b/>
          <w:sz w:val="32"/>
          <w:szCs w:val="32"/>
        </w:rPr>
        <w:t>РОССИЙСКАЯ ФЕДЕРАЦИЯ</w:t>
      </w:r>
    </w:p>
    <w:p w:rsidR="008741D2" w:rsidRDefault="008741D2" w:rsidP="008E745B">
      <w:pPr>
        <w:pStyle w:val="ac"/>
        <w:jc w:val="center"/>
        <w:rPr>
          <w:rFonts w:ascii="Arial" w:hAnsi="Arial" w:cs="Arial"/>
          <w:b/>
          <w:sz w:val="32"/>
          <w:szCs w:val="32"/>
        </w:rPr>
      </w:pPr>
      <w:r w:rsidRPr="008E745B">
        <w:rPr>
          <w:rFonts w:ascii="Arial" w:hAnsi="Arial" w:cs="Arial"/>
          <w:b/>
          <w:sz w:val="32"/>
          <w:szCs w:val="32"/>
        </w:rPr>
        <w:t>ИРКУТСКАЯ ОБЛАСТЬ</w:t>
      </w:r>
    </w:p>
    <w:p w:rsidR="008E745B" w:rsidRPr="008E745B" w:rsidRDefault="008E745B" w:rsidP="008E745B">
      <w:pPr>
        <w:pStyle w:val="ac"/>
        <w:jc w:val="center"/>
        <w:rPr>
          <w:rFonts w:ascii="Arial" w:hAnsi="Arial" w:cs="Arial"/>
          <w:b/>
          <w:sz w:val="32"/>
          <w:szCs w:val="32"/>
        </w:rPr>
      </w:pPr>
      <w:r>
        <w:rPr>
          <w:rFonts w:ascii="Arial" w:hAnsi="Arial" w:cs="Arial"/>
          <w:b/>
          <w:sz w:val="32"/>
          <w:szCs w:val="32"/>
        </w:rPr>
        <w:t>БОХАНСКИЙ РАЙОН</w:t>
      </w:r>
    </w:p>
    <w:p w:rsidR="008741D2" w:rsidRPr="008E745B" w:rsidRDefault="008741D2" w:rsidP="008E745B">
      <w:pPr>
        <w:pStyle w:val="ac"/>
        <w:jc w:val="center"/>
        <w:rPr>
          <w:rFonts w:ascii="Arial" w:hAnsi="Arial" w:cs="Arial"/>
          <w:b/>
          <w:sz w:val="32"/>
          <w:szCs w:val="32"/>
        </w:rPr>
      </w:pPr>
      <w:r w:rsidRPr="008E745B">
        <w:rPr>
          <w:rFonts w:ascii="Arial" w:hAnsi="Arial" w:cs="Arial"/>
          <w:b/>
          <w:sz w:val="32"/>
          <w:szCs w:val="32"/>
        </w:rPr>
        <w:t>МУНИЦИПАЛЬНОЕ ОБРАЗОВАНИЕ</w:t>
      </w:r>
    </w:p>
    <w:p w:rsidR="008741D2" w:rsidRDefault="008741D2" w:rsidP="008E745B">
      <w:pPr>
        <w:pStyle w:val="ac"/>
        <w:jc w:val="center"/>
        <w:rPr>
          <w:rFonts w:ascii="Arial" w:hAnsi="Arial" w:cs="Arial"/>
          <w:b/>
          <w:sz w:val="32"/>
          <w:szCs w:val="32"/>
        </w:rPr>
      </w:pPr>
      <w:r w:rsidRPr="008E745B">
        <w:rPr>
          <w:rFonts w:ascii="Arial" w:hAnsi="Arial" w:cs="Arial"/>
          <w:b/>
          <w:sz w:val="32"/>
          <w:szCs w:val="32"/>
        </w:rPr>
        <w:t>«СЕРЕДКИНО»</w:t>
      </w:r>
    </w:p>
    <w:p w:rsidR="008E745B" w:rsidRDefault="008E745B" w:rsidP="008E745B">
      <w:pPr>
        <w:pStyle w:val="ac"/>
        <w:jc w:val="center"/>
        <w:rPr>
          <w:rFonts w:ascii="Arial" w:hAnsi="Arial" w:cs="Arial"/>
          <w:b/>
          <w:sz w:val="32"/>
          <w:szCs w:val="32"/>
        </w:rPr>
      </w:pPr>
      <w:r>
        <w:rPr>
          <w:rFonts w:ascii="Arial" w:hAnsi="Arial" w:cs="Arial"/>
          <w:b/>
          <w:sz w:val="32"/>
          <w:szCs w:val="32"/>
        </w:rPr>
        <w:t>АДМИНИСТРАЦИЯ</w:t>
      </w:r>
    </w:p>
    <w:p w:rsidR="008E745B" w:rsidRPr="008E745B" w:rsidRDefault="008E745B" w:rsidP="008E745B">
      <w:pPr>
        <w:pStyle w:val="ac"/>
        <w:jc w:val="center"/>
        <w:rPr>
          <w:rFonts w:ascii="Arial" w:hAnsi="Arial" w:cs="Arial"/>
          <w:b/>
          <w:sz w:val="32"/>
          <w:szCs w:val="32"/>
        </w:rPr>
      </w:pPr>
    </w:p>
    <w:p w:rsidR="008741D2" w:rsidRDefault="008741D2" w:rsidP="008741D2">
      <w:pPr>
        <w:spacing w:after="0" w:line="240" w:lineRule="auto"/>
        <w:jc w:val="center"/>
        <w:rPr>
          <w:rFonts w:ascii="Arial" w:eastAsia="Calibri" w:hAnsi="Arial" w:cs="Arial"/>
          <w:b/>
          <w:kern w:val="2"/>
          <w:sz w:val="32"/>
          <w:szCs w:val="32"/>
        </w:rPr>
      </w:pPr>
      <w:r w:rsidRPr="008E745B">
        <w:rPr>
          <w:rFonts w:ascii="Arial" w:eastAsia="Calibri" w:hAnsi="Arial" w:cs="Arial"/>
          <w:b/>
          <w:kern w:val="2"/>
          <w:sz w:val="32"/>
          <w:szCs w:val="32"/>
        </w:rPr>
        <w:t>ПОСТАНОВЛЕНИЕ</w:t>
      </w:r>
    </w:p>
    <w:p w:rsidR="008E745B" w:rsidRPr="008E745B" w:rsidRDefault="008E745B" w:rsidP="008741D2">
      <w:pPr>
        <w:spacing w:after="0" w:line="240" w:lineRule="auto"/>
        <w:jc w:val="center"/>
        <w:rPr>
          <w:rFonts w:ascii="Arial" w:eastAsia="Calibri" w:hAnsi="Arial" w:cs="Arial"/>
          <w:b/>
          <w:kern w:val="2"/>
          <w:sz w:val="32"/>
          <w:szCs w:val="32"/>
        </w:rPr>
      </w:pPr>
    </w:p>
    <w:p w:rsidR="008741D2" w:rsidRPr="008E745B" w:rsidRDefault="008741D2" w:rsidP="008741D2">
      <w:pPr>
        <w:spacing w:after="0" w:line="240" w:lineRule="auto"/>
        <w:jc w:val="center"/>
        <w:rPr>
          <w:rFonts w:ascii="Arial" w:eastAsia="Times New Roman" w:hAnsi="Arial" w:cs="Arial"/>
          <w:b/>
          <w:kern w:val="2"/>
          <w:sz w:val="32"/>
          <w:szCs w:val="32"/>
          <w:lang w:eastAsia="ru-RU"/>
        </w:rPr>
      </w:pPr>
      <w:r w:rsidRPr="008E745B">
        <w:rPr>
          <w:rFonts w:ascii="Arial" w:eastAsia="Times New Roman" w:hAnsi="Arial" w:cs="Arial"/>
          <w:b/>
          <w:kern w:val="2"/>
          <w:sz w:val="32"/>
          <w:szCs w:val="32"/>
          <w:lang w:eastAsia="ru-RU"/>
        </w:rPr>
        <w:t xml:space="preserve">ОБ УТВЕРЖДЕНИИ АДМИНИСТРАТИВНОГО РЕГЛАМЕНТА ПРЕДОСТАВЛЕНИЯ МУНИЦИПАЛЬНОЙ УСЛУГИ </w:t>
      </w:r>
    </w:p>
    <w:p w:rsidR="008741D2" w:rsidRPr="008E745B" w:rsidRDefault="008741D2" w:rsidP="008741D2">
      <w:pPr>
        <w:spacing w:after="0" w:line="240" w:lineRule="auto"/>
        <w:jc w:val="center"/>
        <w:rPr>
          <w:rFonts w:ascii="Arial" w:eastAsia="Times New Roman" w:hAnsi="Arial" w:cs="Arial"/>
          <w:b/>
          <w:kern w:val="2"/>
          <w:sz w:val="32"/>
          <w:szCs w:val="32"/>
          <w:lang w:eastAsia="ru-RU"/>
        </w:rPr>
      </w:pPr>
      <w:r w:rsidRPr="008E745B">
        <w:rPr>
          <w:rFonts w:ascii="Arial" w:eastAsia="Times New Roman" w:hAnsi="Arial" w:cs="Arial"/>
          <w:b/>
          <w:kern w:val="2"/>
          <w:sz w:val="32"/>
          <w:szCs w:val="32"/>
          <w:lang w:eastAsia="ru-RU"/>
        </w:rPr>
        <w:t>«ПРЕДОСТАВЛЕНИЕ В СОБСТВЕННОСТЬ ЗА ПЛАТУ НЕДВИЖИМОГО ИМУЩЕСТВА, НАХОДЯЩЕГОСЯ В МУНИЦИПАЛЬНОЙ СОБСТВЕННОСТИ МУНИЦИПАЛЬНОГО ОБРАЗОВАНИЯ «СЕРЕДКИНО»</w:t>
      </w:r>
      <w:r w:rsidRPr="008E745B">
        <w:rPr>
          <w:rFonts w:ascii="Arial" w:eastAsia="Times New Roman" w:hAnsi="Arial" w:cs="Arial"/>
          <w:b/>
          <w:i/>
          <w:kern w:val="2"/>
          <w:sz w:val="32"/>
          <w:szCs w:val="32"/>
          <w:lang w:eastAsia="ru-RU"/>
        </w:rPr>
        <w:t>,</w:t>
      </w:r>
      <w:r w:rsidRPr="008E745B">
        <w:rPr>
          <w:rFonts w:ascii="Arial" w:eastAsia="Times New Roman" w:hAnsi="Arial" w:cs="Arial"/>
          <w:b/>
          <w:kern w:val="2"/>
          <w:sz w:val="32"/>
          <w:szCs w:val="32"/>
          <w:lang w:eastAsia="ru-RU"/>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«СЕРЕДКИНО» </w:t>
      </w:r>
    </w:p>
    <w:p w:rsidR="008E745B" w:rsidRDefault="008741D2" w:rsidP="008E745B">
      <w:pPr>
        <w:autoSpaceDE w:val="0"/>
        <w:autoSpaceDN w:val="0"/>
        <w:adjustRightInd w:val="0"/>
        <w:spacing w:after="0" w:line="240" w:lineRule="auto"/>
        <w:ind w:left="-567" w:firstLine="425"/>
        <w:jc w:val="both"/>
        <w:rPr>
          <w:rFonts w:ascii="Arial" w:eastAsia="Calibri" w:hAnsi="Arial" w:cs="Arial"/>
          <w:bCs/>
          <w:kern w:val="2"/>
          <w:sz w:val="24"/>
          <w:szCs w:val="24"/>
        </w:rPr>
      </w:pPr>
      <w:r w:rsidRPr="008E745B">
        <w:rPr>
          <w:rFonts w:ascii="Arial" w:eastAsia="Calibri" w:hAnsi="Arial" w:cs="Arial"/>
          <w:spacing w:val="-2"/>
          <w:kern w:val="2"/>
          <w:sz w:val="24"/>
          <w:szCs w:val="24"/>
        </w:rPr>
        <w:t>В соответствии с Федеральным законом от 24 июля 2007 года № 209-ФЗ</w:t>
      </w:r>
      <w:r w:rsidRPr="008E745B">
        <w:rPr>
          <w:rFonts w:ascii="Arial" w:eastAsia="Calibri" w:hAnsi="Arial" w:cs="Arial"/>
          <w:kern w:val="2"/>
          <w:sz w:val="24"/>
          <w:szCs w:val="24"/>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8E745B">
        <w:rPr>
          <w:rFonts w:ascii="Arial" w:eastAsia="Times New Roman" w:hAnsi="Arial" w:cs="Arial"/>
          <w:kern w:val="2"/>
          <w:sz w:val="24"/>
          <w:szCs w:val="24"/>
        </w:rPr>
        <w:t>Федеральным</w:t>
      </w:r>
      <w:r w:rsidR="008E745B">
        <w:rPr>
          <w:rFonts w:ascii="Arial" w:eastAsia="Times New Roman" w:hAnsi="Arial" w:cs="Arial"/>
          <w:kern w:val="2"/>
          <w:sz w:val="24"/>
          <w:szCs w:val="24"/>
        </w:rPr>
        <w:t xml:space="preserve"> законом от 27 июля 2010 года № </w:t>
      </w:r>
      <w:r w:rsidRPr="008E745B">
        <w:rPr>
          <w:rFonts w:ascii="Arial" w:eastAsia="Times New Roman" w:hAnsi="Arial" w:cs="Arial"/>
          <w:kern w:val="2"/>
          <w:sz w:val="24"/>
          <w:szCs w:val="24"/>
        </w:rPr>
        <w:t>210</w:t>
      </w:r>
      <w:r w:rsidRPr="008E745B">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8E745B">
        <w:rPr>
          <w:rFonts w:ascii="Arial" w:eastAsia="Calibri" w:hAnsi="Arial" w:cs="Arial"/>
          <w:kern w:val="2"/>
          <w:sz w:val="24"/>
          <w:szCs w:val="24"/>
        </w:rPr>
        <w:t>, утвержденными постановлением местной администрации муниципального образовани</w:t>
      </w:r>
      <w:r w:rsidR="008E745B">
        <w:rPr>
          <w:rFonts w:ascii="Arial" w:eastAsia="Calibri" w:hAnsi="Arial" w:cs="Arial"/>
          <w:kern w:val="2"/>
          <w:sz w:val="24"/>
          <w:szCs w:val="24"/>
        </w:rPr>
        <w:t xml:space="preserve">я «Середкино» от 17.02.2020 г № </w:t>
      </w:r>
      <w:r w:rsidRPr="008E745B">
        <w:rPr>
          <w:rFonts w:ascii="Arial" w:eastAsia="Calibri" w:hAnsi="Arial" w:cs="Arial"/>
          <w:kern w:val="2"/>
          <w:sz w:val="24"/>
          <w:szCs w:val="24"/>
        </w:rPr>
        <w:t xml:space="preserve">7, </w:t>
      </w:r>
      <w:r w:rsidRPr="008E745B">
        <w:rPr>
          <w:rFonts w:ascii="Arial" w:eastAsia="Calibri" w:hAnsi="Arial" w:cs="Arial"/>
          <w:bCs/>
          <w:kern w:val="2"/>
          <w:sz w:val="24"/>
          <w:szCs w:val="24"/>
        </w:rPr>
        <w:t>руководствуясь Уставом муниципального образования «Середкино»</w:t>
      </w:r>
    </w:p>
    <w:p w:rsidR="008E745B" w:rsidRDefault="008E745B" w:rsidP="008E745B">
      <w:pPr>
        <w:autoSpaceDE w:val="0"/>
        <w:autoSpaceDN w:val="0"/>
        <w:adjustRightInd w:val="0"/>
        <w:spacing w:after="0" w:line="240" w:lineRule="auto"/>
        <w:ind w:left="-567" w:firstLine="425"/>
        <w:jc w:val="center"/>
        <w:rPr>
          <w:rFonts w:ascii="Arial" w:eastAsia="Calibri" w:hAnsi="Arial" w:cs="Arial"/>
          <w:bCs/>
          <w:kern w:val="2"/>
          <w:sz w:val="24"/>
          <w:szCs w:val="24"/>
        </w:rPr>
      </w:pPr>
    </w:p>
    <w:p w:rsidR="008741D2" w:rsidRDefault="008741D2" w:rsidP="008E745B">
      <w:pPr>
        <w:autoSpaceDE w:val="0"/>
        <w:autoSpaceDN w:val="0"/>
        <w:adjustRightInd w:val="0"/>
        <w:spacing w:after="0" w:line="240" w:lineRule="auto"/>
        <w:ind w:left="-567" w:firstLine="425"/>
        <w:jc w:val="center"/>
        <w:rPr>
          <w:rFonts w:ascii="Arial" w:eastAsia="Calibri" w:hAnsi="Arial" w:cs="Arial"/>
          <w:b/>
          <w:bCs/>
          <w:kern w:val="2"/>
          <w:sz w:val="30"/>
          <w:szCs w:val="30"/>
        </w:rPr>
      </w:pPr>
      <w:r w:rsidRPr="008E745B">
        <w:rPr>
          <w:rFonts w:ascii="Arial" w:eastAsia="Calibri" w:hAnsi="Arial" w:cs="Arial"/>
          <w:bCs/>
          <w:kern w:val="2"/>
          <w:sz w:val="24"/>
          <w:szCs w:val="24"/>
        </w:rPr>
        <w:t xml:space="preserve"> </w:t>
      </w:r>
      <w:r w:rsidR="008E745B" w:rsidRPr="008E745B">
        <w:rPr>
          <w:rFonts w:ascii="Arial" w:eastAsia="Calibri" w:hAnsi="Arial" w:cs="Arial"/>
          <w:b/>
          <w:bCs/>
          <w:kern w:val="2"/>
          <w:sz w:val="30"/>
          <w:szCs w:val="30"/>
        </w:rPr>
        <w:t>ПОСТАНОВЛЯЕТ:</w:t>
      </w:r>
    </w:p>
    <w:p w:rsidR="008E745B" w:rsidRPr="008E745B" w:rsidRDefault="008E745B" w:rsidP="008E745B">
      <w:pPr>
        <w:autoSpaceDE w:val="0"/>
        <w:autoSpaceDN w:val="0"/>
        <w:adjustRightInd w:val="0"/>
        <w:spacing w:after="0" w:line="240" w:lineRule="auto"/>
        <w:ind w:left="-567" w:firstLine="425"/>
        <w:jc w:val="center"/>
        <w:rPr>
          <w:rFonts w:ascii="Arial" w:eastAsia="Calibri" w:hAnsi="Arial" w:cs="Arial"/>
          <w:bCs/>
          <w:kern w:val="2"/>
          <w:sz w:val="24"/>
          <w:szCs w:val="24"/>
        </w:rPr>
      </w:pPr>
    </w:p>
    <w:p w:rsidR="008741D2" w:rsidRPr="008E745B" w:rsidRDefault="008741D2" w:rsidP="008E745B">
      <w:pPr>
        <w:autoSpaceDE w:val="0"/>
        <w:autoSpaceDN w:val="0"/>
        <w:adjustRightInd w:val="0"/>
        <w:spacing w:after="0" w:line="240" w:lineRule="auto"/>
        <w:ind w:left="-567" w:firstLine="425"/>
        <w:jc w:val="both"/>
        <w:rPr>
          <w:rFonts w:ascii="Arial" w:eastAsia="Calibri" w:hAnsi="Arial" w:cs="Arial"/>
          <w:bCs/>
          <w:kern w:val="2"/>
          <w:sz w:val="24"/>
          <w:szCs w:val="24"/>
        </w:rPr>
      </w:pPr>
      <w:r w:rsidRPr="008E745B">
        <w:rPr>
          <w:rFonts w:ascii="Arial" w:eastAsia="Calibri" w:hAnsi="Arial" w:cs="Arial"/>
          <w:bCs/>
          <w:kern w:val="2"/>
          <w:sz w:val="24"/>
          <w:szCs w:val="24"/>
        </w:rPr>
        <w:t>1. Утвердить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«Середкино»,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«Середкино» (прилагается).</w:t>
      </w:r>
    </w:p>
    <w:p w:rsidR="008741D2" w:rsidRPr="008E745B" w:rsidRDefault="008741D2" w:rsidP="008E745B">
      <w:pPr>
        <w:autoSpaceDE w:val="0"/>
        <w:autoSpaceDN w:val="0"/>
        <w:adjustRightInd w:val="0"/>
        <w:spacing w:after="0" w:line="240" w:lineRule="auto"/>
        <w:ind w:left="-567" w:firstLine="425"/>
        <w:jc w:val="both"/>
        <w:rPr>
          <w:rFonts w:ascii="Arial" w:eastAsia="Calibri" w:hAnsi="Arial" w:cs="Arial"/>
          <w:kern w:val="2"/>
          <w:sz w:val="24"/>
          <w:szCs w:val="24"/>
        </w:rPr>
      </w:pPr>
      <w:r w:rsidRPr="008E745B">
        <w:rPr>
          <w:rFonts w:ascii="Arial" w:eastAsia="Calibri" w:hAnsi="Arial" w:cs="Arial"/>
          <w:bCs/>
          <w:kern w:val="2"/>
          <w:sz w:val="24"/>
          <w:szCs w:val="24"/>
        </w:rPr>
        <w:t xml:space="preserve">2. Настоящее постановление </w:t>
      </w:r>
      <w:r w:rsidRPr="008E745B">
        <w:rPr>
          <w:rFonts w:ascii="Arial" w:eastAsia="Calibri" w:hAnsi="Arial" w:cs="Arial"/>
          <w:kern w:val="2"/>
          <w:sz w:val="24"/>
          <w:szCs w:val="24"/>
        </w:rPr>
        <w:t>вступает в силу после дня его официального опубликования.</w:t>
      </w:r>
    </w:p>
    <w:p w:rsidR="008741D2" w:rsidRPr="008E745B" w:rsidRDefault="008741D2" w:rsidP="008E745B">
      <w:pPr>
        <w:tabs>
          <w:tab w:val="left" w:pos="2115"/>
        </w:tabs>
        <w:autoSpaceDE w:val="0"/>
        <w:autoSpaceDN w:val="0"/>
        <w:adjustRightInd w:val="0"/>
        <w:spacing w:after="0" w:line="240" w:lineRule="auto"/>
        <w:ind w:left="-567" w:firstLine="425"/>
        <w:jc w:val="both"/>
        <w:rPr>
          <w:rFonts w:ascii="Arial" w:eastAsia="Calibri" w:hAnsi="Arial" w:cs="Arial"/>
          <w:kern w:val="2"/>
          <w:sz w:val="24"/>
          <w:szCs w:val="24"/>
        </w:rPr>
      </w:pPr>
    </w:p>
    <w:p w:rsidR="008741D2" w:rsidRPr="008E745B" w:rsidRDefault="008741D2" w:rsidP="008E745B">
      <w:pPr>
        <w:autoSpaceDE w:val="0"/>
        <w:autoSpaceDN w:val="0"/>
        <w:adjustRightInd w:val="0"/>
        <w:spacing w:after="0" w:line="240" w:lineRule="auto"/>
        <w:ind w:left="-567" w:firstLine="425"/>
        <w:jc w:val="both"/>
        <w:rPr>
          <w:rFonts w:ascii="Arial" w:eastAsia="Calibri" w:hAnsi="Arial" w:cs="Arial"/>
          <w:kern w:val="2"/>
          <w:sz w:val="24"/>
          <w:szCs w:val="24"/>
        </w:rPr>
      </w:pPr>
      <w:r w:rsidRPr="008E745B">
        <w:rPr>
          <w:rFonts w:ascii="Arial" w:eastAsia="Calibri" w:hAnsi="Arial" w:cs="Arial"/>
          <w:kern w:val="2"/>
          <w:sz w:val="24"/>
          <w:szCs w:val="24"/>
        </w:rPr>
        <w:t>Глава администрации</w:t>
      </w:r>
    </w:p>
    <w:p w:rsidR="008E745B" w:rsidRDefault="008E745B" w:rsidP="008E745B">
      <w:pPr>
        <w:tabs>
          <w:tab w:val="left" w:pos="3315"/>
        </w:tabs>
        <w:autoSpaceDE w:val="0"/>
        <w:autoSpaceDN w:val="0"/>
        <w:adjustRightInd w:val="0"/>
        <w:spacing w:after="0" w:line="240" w:lineRule="auto"/>
        <w:ind w:left="-567" w:firstLine="425"/>
        <w:jc w:val="both"/>
        <w:rPr>
          <w:rFonts w:ascii="Arial" w:eastAsia="Calibri" w:hAnsi="Arial" w:cs="Arial"/>
          <w:kern w:val="2"/>
          <w:sz w:val="24"/>
          <w:szCs w:val="24"/>
        </w:rPr>
      </w:pPr>
      <w:r>
        <w:rPr>
          <w:rFonts w:ascii="Arial" w:eastAsia="Calibri" w:hAnsi="Arial" w:cs="Arial"/>
          <w:kern w:val="2"/>
          <w:sz w:val="24"/>
          <w:szCs w:val="24"/>
        </w:rPr>
        <w:t>МО «Середкино»</w:t>
      </w:r>
    </w:p>
    <w:p w:rsidR="008741D2" w:rsidRPr="008E745B" w:rsidRDefault="008741D2" w:rsidP="008E745B">
      <w:pPr>
        <w:tabs>
          <w:tab w:val="left" w:pos="3315"/>
        </w:tabs>
        <w:autoSpaceDE w:val="0"/>
        <w:autoSpaceDN w:val="0"/>
        <w:adjustRightInd w:val="0"/>
        <w:spacing w:after="0" w:line="240" w:lineRule="auto"/>
        <w:ind w:left="-567" w:firstLine="425"/>
        <w:jc w:val="both"/>
        <w:rPr>
          <w:rFonts w:ascii="Arial" w:eastAsia="Calibri" w:hAnsi="Arial" w:cs="Arial"/>
          <w:kern w:val="2"/>
          <w:sz w:val="24"/>
          <w:szCs w:val="24"/>
        </w:rPr>
      </w:pPr>
      <w:r w:rsidRPr="008E745B">
        <w:rPr>
          <w:rFonts w:ascii="Arial" w:eastAsia="Calibri" w:hAnsi="Arial" w:cs="Arial"/>
          <w:kern w:val="2"/>
          <w:sz w:val="24"/>
          <w:szCs w:val="24"/>
        </w:rPr>
        <w:t>И.А.Середкина</w:t>
      </w:r>
    </w:p>
    <w:p w:rsidR="008741D2" w:rsidRPr="008741D2" w:rsidRDefault="008741D2" w:rsidP="008E745B">
      <w:pPr>
        <w:autoSpaceDE w:val="0"/>
        <w:autoSpaceDN w:val="0"/>
        <w:adjustRightInd w:val="0"/>
        <w:spacing w:after="0" w:line="240" w:lineRule="auto"/>
        <w:ind w:left="-567" w:firstLine="425"/>
        <w:jc w:val="both"/>
        <w:rPr>
          <w:rFonts w:ascii="Times New Roman" w:eastAsia="Calibri" w:hAnsi="Times New Roman" w:cs="Times New Roman"/>
          <w:kern w:val="2"/>
          <w:sz w:val="28"/>
          <w:szCs w:val="28"/>
        </w:rPr>
      </w:pPr>
    </w:p>
    <w:p w:rsidR="008741D2" w:rsidRPr="008741D2" w:rsidRDefault="008741D2" w:rsidP="008E745B">
      <w:pPr>
        <w:autoSpaceDE w:val="0"/>
        <w:autoSpaceDN w:val="0"/>
        <w:adjustRightInd w:val="0"/>
        <w:spacing w:after="0" w:line="240" w:lineRule="auto"/>
        <w:ind w:left="-567" w:firstLine="425"/>
        <w:jc w:val="both"/>
        <w:rPr>
          <w:rFonts w:ascii="Times New Roman" w:eastAsia="Calibri" w:hAnsi="Times New Roman" w:cs="Times New Roman"/>
          <w:kern w:val="2"/>
          <w:sz w:val="28"/>
          <w:szCs w:val="28"/>
        </w:rPr>
      </w:pPr>
    </w:p>
    <w:p w:rsidR="0004452E" w:rsidRPr="008E745B" w:rsidRDefault="0004452E" w:rsidP="008E745B">
      <w:pPr>
        <w:pStyle w:val="ac"/>
        <w:jc w:val="right"/>
        <w:rPr>
          <w:rFonts w:ascii="Courier New" w:hAnsi="Courier New" w:cs="Courier New"/>
        </w:rPr>
      </w:pPr>
      <w:r w:rsidRPr="008E745B">
        <w:rPr>
          <w:rFonts w:ascii="Courier New" w:hAnsi="Courier New" w:cs="Courier New"/>
        </w:rPr>
        <w:t>Приложение</w:t>
      </w:r>
    </w:p>
    <w:p w:rsidR="0004452E" w:rsidRPr="008E745B" w:rsidRDefault="0004452E" w:rsidP="008E745B">
      <w:pPr>
        <w:pStyle w:val="ac"/>
        <w:jc w:val="right"/>
        <w:rPr>
          <w:rFonts w:ascii="Courier New" w:hAnsi="Courier New" w:cs="Courier New"/>
        </w:rPr>
      </w:pPr>
      <w:r w:rsidRPr="008E745B">
        <w:rPr>
          <w:rFonts w:ascii="Courier New" w:hAnsi="Courier New" w:cs="Courier New"/>
        </w:rPr>
        <w:t>к постановлению администрации</w:t>
      </w:r>
    </w:p>
    <w:p w:rsidR="0004452E" w:rsidRPr="008E745B" w:rsidRDefault="0004452E" w:rsidP="008E745B">
      <w:pPr>
        <w:pStyle w:val="ac"/>
        <w:jc w:val="right"/>
        <w:rPr>
          <w:rFonts w:ascii="Courier New" w:hAnsi="Courier New" w:cs="Courier New"/>
        </w:rPr>
      </w:pPr>
      <w:r w:rsidRPr="008E745B">
        <w:rPr>
          <w:rFonts w:ascii="Courier New" w:hAnsi="Courier New" w:cs="Courier New"/>
        </w:rPr>
        <w:t>мун</w:t>
      </w:r>
      <w:r w:rsidR="008741D2" w:rsidRPr="008E745B">
        <w:rPr>
          <w:rFonts w:ascii="Courier New" w:hAnsi="Courier New" w:cs="Courier New"/>
        </w:rPr>
        <w:t>иципального образования «Середкино</w:t>
      </w:r>
      <w:r w:rsidRPr="008E745B">
        <w:rPr>
          <w:rFonts w:ascii="Courier New" w:hAnsi="Courier New" w:cs="Courier New"/>
        </w:rPr>
        <w:t>»</w:t>
      </w:r>
    </w:p>
    <w:p w:rsidR="0004452E" w:rsidRPr="008E745B" w:rsidRDefault="008741D2" w:rsidP="008E745B">
      <w:pPr>
        <w:pStyle w:val="ac"/>
        <w:jc w:val="right"/>
        <w:rPr>
          <w:rFonts w:ascii="Courier New" w:hAnsi="Courier New" w:cs="Courier New"/>
        </w:rPr>
      </w:pPr>
      <w:r w:rsidRPr="008E745B">
        <w:rPr>
          <w:rFonts w:ascii="Courier New" w:hAnsi="Courier New" w:cs="Courier New"/>
        </w:rPr>
        <w:t>от 12.11.2020 г. № 37</w:t>
      </w:r>
    </w:p>
    <w:p w:rsidR="0004452E" w:rsidRPr="008E745B" w:rsidRDefault="0004452E" w:rsidP="008E745B">
      <w:pPr>
        <w:pStyle w:val="a3"/>
        <w:shd w:val="clear" w:color="auto" w:fill="FFFFFF"/>
        <w:spacing w:before="0" w:beforeAutospacing="0" w:after="150" w:afterAutospacing="0"/>
        <w:jc w:val="center"/>
        <w:rPr>
          <w:rFonts w:ascii="Arial" w:hAnsi="Arial" w:cs="Arial"/>
        </w:rPr>
      </w:pPr>
      <w:r w:rsidRPr="008E745B">
        <w:rPr>
          <w:rStyle w:val="a4"/>
          <w:rFonts w:ascii="Arial" w:hAnsi="Arial" w:cs="Arial"/>
        </w:rPr>
        <w:t>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w:t>
      </w:r>
      <w:r w:rsidR="008741D2" w:rsidRPr="008E745B">
        <w:rPr>
          <w:rStyle w:val="a4"/>
          <w:rFonts w:ascii="Arial" w:hAnsi="Arial" w:cs="Arial"/>
        </w:rPr>
        <w:t>ИЦИПАЛЬНОГО ОБРАЗОВАНИЯ «СЕРЕДКИНО</w:t>
      </w:r>
      <w:r w:rsidRPr="008E745B">
        <w:rPr>
          <w:rStyle w:val="a4"/>
          <w:rFonts w:ascii="Arial" w:hAnsi="Arial" w:cs="Arial"/>
        </w:rPr>
        <w:t>»,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w:t>
      </w:r>
      <w:r w:rsidR="008741D2" w:rsidRPr="008E745B">
        <w:rPr>
          <w:rStyle w:val="a4"/>
          <w:rFonts w:ascii="Arial" w:hAnsi="Arial" w:cs="Arial"/>
        </w:rPr>
        <w:t>ЛЬНОГО ОБРАЗОВАНИЯ «СЕРЕДКИНО</w:t>
      </w:r>
      <w:r w:rsidRPr="008E745B">
        <w:rPr>
          <w:rStyle w:val="a4"/>
          <w:rFonts w:ascii="Arial" w:hAnsi="Arial" w:cs="Arial"/>
        </w:rPr>
        <w:t>»</w:t>
      </w:r>
    </w:p>
    <w:p w:rsidR="0004452E" w:rsidRPr="008E745B" w:rsidRDefault="0004452E" w:rsidP="008E745B">
      <w:pPr>
        <w:pStyle w:val="a3"/>
        <w:shd w:val="clear" w:color="auto" w:fill="FFFFFF"/>
        <w:spacing w:before="0" w:beforeAutospacing="0" w:after="150" w:afterAutospacing="0"/>
        <w:jc w:val="center"/>
        <w:rPr>
          <w:rFonts w:ascii="Arial" w:hAnsi="Arial" w:cs="Arial"/>
          <w:b/>
        </w:rPr>
      </w:pPr>
      <w:r w:rsidRPr="008E745B">
        <w:rPr>
          <w:rFonts w:ascii="Arial" w:hAnsi="Arial" w:cs="Arial"/>
          <w:b/>
        </w:rPr>
        <w:t>Раздел I. ОБЩИЕ ПОЛОЖЕНИЯ</w:t>
      </w:r>
    </w:p>
    <w:p w:rsidR="0004452E" w:rsidRPr="008E745B" w:rsidRDefault="0004452E" w:rsidP="008E745B">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 ПРЕДМЕТ РЕГУЛИРОВАНИЯ АДМИНИСТРАТИВНОГО РЕГЛАМЕНТА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color w:val="282828"/>
        </w:rPr>
        <w:t>1</w:t>
      </w:r>
      <w:r w:rsidRPr="008E745B">
        <w:rPr>
          <w:rFonts w:ascii="Arial" w:hAnsi="Arial" w:cs="Arial"/>
        </w:rPr>
        <w:t>. Настоящий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«Середкино»,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«Середкино» (далее – административный регламент) устанавливает порядок и стандарт предоставления муниципальной услуги, в том числе порядок взаимодействия местной администрации муниципального образованиямуниципального образования «Середкино»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недвижимого имущества, находящегося в муниципальной собственности муниципального образования «Середкино» (далее – муниципальное имущество), при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4452E" w:rsidRPr="008E745B" w:rsidRDefault="0004452E" w:rsidP="008E745B">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 КРУГ ЗАЯВИТЕЛЕЙ</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 xml:space="preserve">3. 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w:t>
      </w:r>
      <w:r w:rsidRPr="008E745B">
        <w:rPr>
          <w:rFonts w:ascii="Arial" w:hAnsi="Arial" w:cs="Arial"/>
        </w:rPr>
        <w:lastRenderedPageBreak/>
        <w:t>ископаемых), обладающие преимущественным правом на приобретение муниципального имущества (далее – заявители).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Преимущественным правом на приобретение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муниципальное имущество не включено в утвержденный перечень муниципального имущества;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 От имени заявителя за предоставлением муниципальной услуги может обратиться его уполномоченный представитель (далее – представитель).</w:t>
      </w:r>
    </w:p>
    <w:p w:rsidR="0004452E" w:rsidRPr="008E745B" w:rsidRDefault="0004452E" w:rsidP="00096365">
      <w:pPr>
        <w:pStyle w:val="a3"/>
        <w:shd w:val="clear" w:color="auto" w:fill="FFFFFF"/>
        <w:spacing w:before="0" w:beforeAutospacing="0" w:after="150" w:afterAutospacing="0"/>
        <w:ind w:left="-851" w:firstLine="425"/>
        <w:jc w:val="center"/>
        <w:rPr>
          <w:rFonts w:ascii="Arial" w:hAnsi="Arial" w:cs="Arial"/>
          <w:b/>
        </w:rPr>
      </w:pPr>
      <w:r w:rsidRPr="008E745B">
        <w:rPr>
          <w:rFonts w:ascii="Arial" w:hAnsi="Arial" w:cs="Arial"/>
          <w:b/>
        </w:rPr>
        <w:t>ГЛАВА 3. ТРЕБОВАНИЯ К ПОРЯДКУ ИНФОРМИРОВАНИЯ О ПРЕДОСТАВЛЕНИИ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 Информация по вопросам предоставления муниципальной услуги и о ходе предоставления муниципальной услуги предоставляется:</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при личном контакте с заявителем или его представителем;</w:t>
      </w:r>
    </w:p>
    <w:p w:rsidR="0004452E" w:rsidRPr="008E745B" w:rsidRDefault="0004452E" w:rsidP="008E745B">
      <w:pPr>
        <w:autoSpaceDE w:val="0"/>
        <w:autoSpaceDN w:val="0"/>
        <w:spacing w:after="0" w:line="240" w:lineRule="auto"/>
        <w:ind w:left="-851" w:firstLine="425"/>
        <w:jc w:val="both"/>
        <w:rPr>
          <w:rFonts w:ascii="Arial" w:eastAsia="Times New Roman" w:hAnsi="Arial" w:cs="Arial"/>
          <w:kern w:val="2"/>
          <w:sz w:val="24"/>
          <w:szCs w:val="24"/>
          <w:u w:val="single"/>
          <w:lang w:eastAsia="ru-RU"/>
        </w:rPr>
      </w:pPr>
      <w:r w:rsidRPr="008E745B">
        <w:rPr>
          <w:rFonts w:ascii="Arial" w:hAnsi="Arial" w:cs="Arial"/>
          <w:sz w:val="24"/>
          <w:szCs w:val="24"/>
        </w:rPr>
        <w:lastRenderedPageBreak/>
        <w:t xml:space="preserve">2) </w:t>
      </w:r>
      <w:r w:rsidRPr="008414A1">
        <w:rPr>
          <w:rFonts w:ascii="Arial" w:eastAsia="Times New Roman" w:hAnsi="Arial" w:cs="Arial"/>
          <w:kern w:val="2"/>
          <w:sz w:val="24"/>
          <w:szCs w:val="24"/>
          <w:lang w:eastAsia="ru-RU"/>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Pr="008414A1">
          <w:rPr>
            <w:rFonts w:ascii="Arial" w:eastAsia="Times New Roman" w:hAnsi="Arial" w:cs="Arial"/>
            <w:kern w:val="2"/>
            <w:sz w:val="24"/>
            <w:szCs w:val="24"/>
            <w:lang w:val="en-US" w:eastAsia="ru-RU"/>
          </w:rPr>
          <w:t>moseredkinobohan</w:t>
        </w:r>
        <w:r w:rsidRPr="008414A1">
          <w:rPr>
            <w:rFonts w:ascii="Arial" w:eastAsia="Times New Roman" w:hAnsi="Arial" w:cs="Arial"/>
            <w:kern w:val="2"/>
            <w:sz w:val="24"/>
            <w:szCs w:val="24"/>
            <w:lang w:eastAsia="ru-RU"/>
          </w:rPr>
          <w:t>@</w:t>
        </w:r>
        <w:r w:rsidRPr="008414A1">
          <w:rPr>
            <w:rFonts w:ascii="Arial" w:eastAsia="Times New Roman" w:hAnsi="Arial" w:cs="Arial"/>
            <w:kern w:val="2"/>
            <w:sz w:val="24"/>
            <w:szCs w:val="24"/>
            <w:lang w:val="en-US" w:eastAsia="ru-RU"/>
          </w:rPr>
          <w:t>mail</w:t>
        </w:r>
        <w:r w:rsidRPr="008414A1">
          <w:rPr>
            <w:rFonts w:ascii="Arial" w:eastAsia="Times New Roman" w:hAnsi="Arial" w:cs="Arial"/>
            <w:kern w:val="2"/>
            <w:sz w:val="24"/>
            <w:szCs w:val="24"/>
            <w:lang w:eastAsia="ru-RU"/>
          </w:rPr>
          <w:t>.</w:t>
        </w:r>
        <w:r w:rsidRPr="008414A1">
          <w:rPr>
            <w:rFonts w:ascii="Arial" w:eastAsia="Times New Roman" w:hAnsi="Arial" w:cs="Arial"/>
            <w:kern w:val="2"/>
            <w:sz w:val="24"/>
            <w:szCs w:val="24"/>
            <w:lang w:val="en-US" w:eastAsia="ru-RU"/>
          </w:rPr>
          <w:t>ru</w:t>
        </w:r>
      </w:hyperlink>
      <w:r w:rsidRPr="008414A1">
        <w:rPr>
          <w:rFonts w:ascii="Arial" w:eastAsia="Times New Roman" w:hAnsi="Arial" w:cs="Arial"/>
          <w:kern w:val="2"/>
          <w:sz w:val="24"/>
          <w:szCs w:val="24"/>
        </w:rPr>
        <w:t>(далее – официальный сайт администрации)</w:t>
      </w:r>
      <w:r w:rsidRPr="008414A1">
        <w:rPr>
          <w:rFonts w:ascii="Arial" w:eastAsia="Times New Roman" w:hAnsi="Arial" w:cs="Arial"/>
          <w:kern w:val="2"/>
          <w:sz w:val="24"/>
          <w:szCs w:val="24"/>
          <w:lang w:eastAsia="ru-RU"/>
        </w:rPr>
        <w:t xml:space="preserve">, по электронной почте администрации </w:t>
      </w:r>
      <w:hyperlink r:id="rId8" w:history="1">
        <w:r w:rsidRPr="008414A1">
          <w:rPr>
            <w:rFonts w:ascii="Arial" w:eastAsia="Times New Roman" w:hAnsi="Arial" w:cs="Arial"/>
            <w:kern w:val="2"/>
            <w:sz w:val="24"/>
            <w:szCs w:val="24"/>
            <w:lang w:val="en-US" w:eastAsia="ru-RU"/>
          </w:rPr>
          <w:t>moseredkinobohan</w:t>
        </w:r>
        <w:r w:rsidRPr="008414A1">
          <w:rPr>
            <w:rFonts w:ascii="Arial" w:eastAsia="Times New Roman" w:hAnsi="Arial" w:cs="Arial"/>
            <w:kern w:val="2"/>
            <w:sz w:val="24"/>
            <w:szCs w:val="24"/>
            <w:lang w:eastAsia="ru-RU"/>
          </w:rPr>
          <w:t>@</w:t>
        </w:r>
        <w:r w:rsidRPr="008414A1">
          <w:rPr>
            <w:rFonts w:ascii="Arial" w:eastAsia="Times New Roman" w:hAnsi="Arial" w:cs="Arial"/>
            <w:kern w:val="2"/>
            <w:sz w:val="24"/>
            <w:szCs w:val="24"/>
            <w:lang w:val="en-US" w:eastAsia="ru-RU"/>
          </w:rPr>
          <w:t>mail</w:t>
        </w:r>
        <w:r w:rsidRPr="008414A1">
          <w:rPr>
            <w:rFonts w:ascii="Arial" w:eastAsia="Times New Roman" w:hAnsi="Arial" w:cs="Arial"/>
            <w:kern w:val="2"/>
            <w:sz w:val="24"/>
            <w:szCs w:val="24"/>
            <w:lang w:eastAsia="ru-RU"/>
          </w:rPr>
          <w:t>.</w:t>
        </w:r>
        <w:r w:rsidRPr="008414A1">
          <w:rPr>
            <w:rFonts w:ascii="Arial" w:eastAsia="Times New Roman" w:hAnsi="Arial" w:cs="Arial"/>
            <w:kern w:val="2"/>
            <w:sz w:val="24"/>
            <w:szCs w:val="24"/>
            <w:lang w:val="en-US" w:eastAsia="ru-RU"/>
          </w:rPr>
          <w:t>ru</w:t>
        </w:r>
      </w:hyperlink>
      <w:r w:rsidRPr="008414A1">
        <w:rPr>
          <w:rFonts w:ascii="Arial" w:eastAsia="Times New Roman" w:hAnsi="Arial" w:cs="Arial"/>
          <w:kern w:val="2"/>
          <w:sz w:val="24"/>
          <w:szCs w:val="24"/>
          <w:lang w:eastAsia="ru-RU"/>
        </w:rPr>
        <w:t xml:space="preserve"> (далее – электронная почта администрации);</w:t>
      </w:r>
    </w:p>
    <w:p w:rsidR="0004452E" w:rsidRPr="008E745B" w:rsidRDefault="0004452E" w:rsidP="008E745B">
      <w:pPr>
        <w:autoSpaceDE w:val="0"/>
        <w:autoSpaceDN w:val="0"/>
        <w:spacing w:after="0" w:line="240" w:lineRule="auto"/>
        <w:ind w:left="-851" w:firstLine="425"/>
        <w:jc w:val="both"/>
        <w:rPr>
          <w:rFonts w:ascii="Arial" w:eastAsia="Times New Roman" w:hAnsi="Arial" w:cs="Arial"/>
          <w:kern w:val="2"/>
          <w:sz w:val="24"/>
          <w:szCs w:val="24"/>
          <w:u w:val="single"/>
          <w:lang w:eastAsia="ru-RU"/>
        </w:rPr>
      </w:pP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письменно в случае письменного обращения заявителя или его представителя.</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 Должностные лица администрации, ответственный за предоставление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об органе местного самоуправления муниципального образования «Середкино» (далее – администрация),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о порядке предоставления муниципальной услуги и ходе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о перечне документов, необходимых для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о времени приема документов, необходимых для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 о сроке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 об основаниях отказа в приеме документов, необходимых для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 об основаниях отказа в предоставлении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актуальность;</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своевременность;</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четкость и доступность в изложении информации;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полнота информации;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 соответствие информации требованиям законодательства.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Прием заявителей главой администрации проводится по предварительной записи, которая осуществляется по телефону 89245435357.</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Днем регистрации обращения является день его поступления в администрацию.</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на официальном сайте администрации;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на Портале.</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17. На информационных стендах, расположенных в помещениях, занимаемых администрацией, размещается следующая информация:</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3) о перечне документов, необходимых для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о времени приема документов, необходимых для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 о сроке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 об основаниях отказа в приеме документов, необходимых для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 об основаниях отказа в предоставлении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 текст настоящего административного регламента.</w:t>
      </w:r>
    </w:p>
    <w:p w:rsidR="0004452E" w:rsidRPr="008E745B" w:rsidRDefault="0004452E" w:rsidP="008E745B">
      <w:pPr>
        <w:pStyle w:val="a3"/>
        <w:shd w:val="clear" w:color="auto" w:fill="FFFFFF"/>
        <w:spacing w:before="0" w:beforeAutospacing="0" w:after="150" w:afterAutospacing="0"/>
        <w:jc w:val="center"/>
        <w:rPr>
          <w:rFonts w:ascii="Arial" w:hAnsi="Arial" w:cs="Arial"/>
          <w:b/>
        </w:rPr>
      </w:pPr>
      <w:r w:rsidRPr="008E745B">
        <w:rPr>
          <w:rFonts w:ascii="Arial" w:hAnsi="Arial" w:cs="Arial"/>
          <w:b/>
        </w:rPr>
        <w:t>Раздел II. СТАНДАРТ ПРЕДОСТАВЛЕНИЯ МУНИЦИПАЛЬНОЙ УСЛУГИ</w:t>
      </w:r>
    </w:p>
    <w:p w:rsidR="0004452E" w:rsidRPr="008E745B" w:rsidRDefault="0004452E" w:rsidP="008E745B">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4. НАИМЕНОВАНИЕ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18. Под муниципальной услугой в настоящем административном регламенте понимается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04452E" w:rsidRPr="008E745B" w:rsidRDefault="0004452E" w:rsidP="008E745B">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5. НАИМЕНОВАНИЕ ОРГАНА МЕСТНОГО САМОУПРАВЛЕНИЯ, ПРЕДОСТАВЛЯЮЩЕГО МУНИЦИПАЛЬНУЮ УСЛУГУ</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19. Органом местного самоуправления, предоставляющим муниципальную услугу, является администрация.</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20. В предоставлении муниципальной услуги участвуют:</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Федеральная налоговая служба или ее территориальные органы;</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B933E4"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B933E4" w:rsidRPr="008E745B">
        <w:rPr>
          <w:rFonts w:ascii="Arial" w:hAnsi="Arial" w:cs="Arial"/>
        </w:rPr>
        <w:t>«Середкино» от 16.09.2016 г. № 77</w:t>
      </w:r>
    </w:p>
    <w:p w:rsidR="0004452E" w:rsidRPr="008E745B" w:rsidRDefault="0004452E" w:rsidP="008E745B">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6. ОПИСАНИЕ РЕЗУЛЬТАТА</w:t>
      </w:r>
    </w:p>
    <w:p w:rsidR="0004452E" w:rsidRPr="008E745B" w:rsidRDefault="0004452E" w:rsidP="008E745B">
      <w:pPr>
        <w:pStyle w:val="a3"/>
        <w:shd w:val="clear" w:color="auto" w:fill="FFFFFF"/>
        <w:spacing w:before="0" w:beforeAutospacing="0" w:after="150" w:afterAutospacing="0"/>
        <w:jc w:val="center"/>
        <w:rPr>
          <w:rFonts w:ascii="Arial" w:hAnsi="Arial" w:cs="Arial"/>
        </w:rPr>
      </w:pPr>
      <w:r w:rsidRPr="008E745B">
        <w:rPr>
          <w:rFonts w:ascii="Arial" w:hAnsi="Arial" w:cs="Arial"/>
          <w:b/>
        </w:rPr>
        <w:t>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22. Результатом предоставления муниципальной услуги является:</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1) проект договора купли-продажи муниципального имущества (далее – проект договора);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уведомление об отказе в предоставлении муниципального имущества.</w:t>
      </w:r>
    </w:p>
    <w:p w:rsidR="0004452E" w:rsidRPr="008E745B" w:rsidRDefault="0004452E" w:rsidP="008E745B">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срока проведения оценки рыночной стоимости муниципального имущества.</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24. Проект договора направляется (выдается) заявителю или его представителю в течение пяти календарных дней со дня его подписания главой администрации.</w:t>
      </w:r>
    </w:p>
    <w:p w:rsidR="0004452E" w:rsidRPr="008E745B" w:rsidRDefault="0004452E" w:rsidP="008E745B">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Уведомление об отказе в предоставлении муниципального имущества 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04452E" w:rsidRPr="008E745B" w:rsidRDefault="0004452E" w:rsidP="008E745B">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8. НОРМАТИВНЫЕ ПРАВОВЫЕ АКТЫ, РЕГУЛИРУЮЩИЕ ПРЕДОСТАВЛЕНИЕ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26. Для приобретения муниципального имущества в собственность за плату заявитель или его представитель представляет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27. К заявлению заявитель или его представитель прилагает следующие документы:</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учредительные документы (для заявителя – субъекта малого и среднего предпринимательства, являющегося юридическим лицом);</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4) 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29. Заявитель или его представитель направляет заявление и документы, указанные в пункте 27 настоящего административного регламента, одним из следующих способов:</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путем личного обращения в администрацию;</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через личный кабинет на Портале;</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путем направления на официальный адрес электронной почты администрации.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31. Требования к документам, представляемым заявителем или его представителем:</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тексты документов должны быть написаны разборчиво;</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документы не должны иметь подчисток, приписок, зачеркнутых слов и не оговоренных в них исправлений;</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документы не должны быть исполнены карандашом;</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 документы не должны иметь повреждений, наличие которых не позволяет однозначно истолковать их содержание.</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сведения из Единого реестра субъектов малого и среднего предпринимательства;</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выписка из Единого государственного реестра недвижимости об объекте недвижимости.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33. 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35. Администрация при предоставлении муниципальной услуги не вправе требовать от заявителей или их представителей:</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8E745B">
        <w:rPr>
          <w:rFonts w:ascii="Arial" w:hAnsi="Arial" w:cs="Arial"/>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27июля 2010 года №210</w:t>
      </w:r>
      <w:r w:rsidRPr="008E745B">
        <w:rPr>
          <w:rFonts w:ascii="Arial" w:hAnsi="Arial" w:cs="Arial"/>
        </w:rPr>
        <w:noBreakHyphen/>
        <w:t>ФЗ «Об организации предоставления государственных и муниципальных услуг» перечень документов;</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11. ИСЧЕРПЫВАЮЩИЙ ПЕРЕЧЕНЬ ОСНОВАНИЙ ДЛЯ ОТКАЗА В ПРИЕМЕ ДОКУМЕНТОВ, НЕОБХОДИМЫХ ДЛЯ ПРЕДОСТАВЛЕНИЯ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36. Основаниями для отказа в приеме документов являются: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82 настоящего административного регламента.</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12. ИСЧЕРПЫВАЮЩИЙ ПЕРЕЧЕНЬ ОСНОВАНИЙ ДЛЯ ПРИОСТАНОВЛЕНИЯ ИЛИ ОТКАЗА В ПРЕДОСТАВЛЕНИИ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w:t>
      </w:r>
      <w:r w:rsidR="00B933E4" w:rsidRPr="008E745B">
        <w:rPr>
          <w:rFonts w:ascii="Arial" w:hAnsi="Arial" w:cs="Arial"/>
        </w:rPr>
        <w:t xml:space="preserve"> «Середкино» от 16.09.2016 г. № 77</w:t>
      </w:r>
      <w:r w:rsidRPr="008E745B">
        <w:rPr>
          <w:rFonts w:ascii="Arial" w:hAnsi="Arial" w:cs="Arial"/>
        </w:rPr>
        <w:t xml:space="preserve"> «Об утверждении перечня услуг, которые являются необходимыми и обязательными для предоставления муниципальных услуг </w:t>
      </w:r>
      <w:r w:rsidR="004D6A99" w:rsidRPr="008E745B">
        <w:rPr>
          <w:rFonts w:ascii="Arial" w:hAnsi="Arial" w:cs="Arial"/>
        </w:rPr>
        <w:t>администрацией МО «Середкино</w:t>
      </w:r>
      <w:r w:rsidRPr="008E745B">
        <w:rPr>
          <w:rFonts w:ascii="Arial" w:hAnsi="Arial" w:cs="Arial"/>
        </w:rPr>
        <w:t>» и предоставляются организациями, участвующими в предоставлении муниципальных услуг», отсутствуют.</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42. Муниципальная услуга предоставляется без взимания государственной пошлины или иной платы.</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44. Плата за услуги, которые являются необходимыми и обязательными для предоставления муниципальной услуги, отсутствует.</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16. МАКСИМАЛЬНЫЙ СРОК ОЖИДАНИЯ В ОЧЕРЕДИ ПРИ ПОДАЧЕ ЗАЯВЛЕНИЯ И ПРИ ПОЛУЧЕНИИ РЕЗУЛЬТАТА ПРЕДОСТАВЛЕНИЯ ТАКОЙ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45. Максимальное время ожидания в очереди при подаче заявления и документов не должно превышать 15 минут.</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46. Максимальное время ожидания в очереди при получении результата муниципальной услуги не должно превышать 15 минут.</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17. СРОК И ПОРЯДОК РЕГИСТРАЦИИ ЗАЯВЛЕНИЯ, В ТОМ ЧИСЛЕ В ЭЛЕКТРОННОЙ ФОРМЕ</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 xml:space="preserve">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w:t>
      </w:r>
      <w:r w:rsidRPr="008E745B">
        <w:rPr>
          <w:rFonts w:ascii="Arial" w:hAnsi="Arial" w:cs="Arial"/>
        </w:rPr>
        <w:lastRenderedPageBreak/>
        <w:t>связи или в электронной форме – один рабочий день со дня получения администрации указанных документов.</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18. ТРЕБОВАНИЯ К ПОМЕЩЕНИЯМ, В КОТОРЫХ ПРЕДОСТАВЛЯЕТСЯ МУНИЦИПАЛЬНАЯ УСЛУГА</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51. Администрация обеспечивает инвалидам (включая инвалидов, использующих кресла-коляски и собак-проводников):</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58. Места для заполнения документов оборудуются информационными стендами, стульями и столами для возможности оформления документов.</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4452E" w:rsidRPr="008E745B" w:rsidRDefault="0004452E" w:rsidP="00096365">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60. Основными показателями доступности и качества муниципальной услуги являются: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соблюдение требований к местам предоставления муниципальной услуги, их транспортной доступности;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среднее время ожидания в очереди при подаче документов;</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количество обращений об обжаловании решений и действий (бездействия) администрации, а также должностных лиц администрации;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количество взаимодействий заявителя или его представителя с должностными лицами, их продолжительность;</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 возможность получения информации о ходе предоставления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для подачи документов, необходимых для предоставления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для получения результата предоставления муниципальной услуги.</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4452E" w:rsidRPr="008E745B" w:rsidRDefault="0004452E" w:rsidP="00096365">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не предусмотрена.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20. ИНЫЕ ТРЕБОВАНИЯ, В ТОМ ЧИСЛЕ УЧИТЫВАЮЩИЕ ОСОБЕННОСТИ ПРЕДОСТАВЛЕНИЯ МУНИЦИПАЛЬНОЙ УСЛУГИ В ЭЛЕКТРОННОЙ ФОРМЕ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67.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получения информации о порядке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направления запроса и документов, необходимых для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68.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55FA" w:rsidRPr="008E745B" w:rsidRDefault="00B455FA" w:rsidP="00B7327C">
      <w:pPr>
        <w:autoSpaceDE w:val="0"/>
        <w:autoSpaceDN w:val="0"/>
        <w:adjustRightInd w:val="0"/>
        <w:spacing w:after="0" w:line="240" w:lineRule="auto"/>
        <w:ind w:left="-851" w:firstLine="425"/>
        <w:jc w:val="both"/>
        <w:rPr>
          <w:rFonts w:ascii="Arial" w:eastAsia="Calibri" w:hAnsi="Arial" w:cs="Arial"/>
          <w:kern w:val="2"/>
          <w:sz w:val="24"/>
          <w:szCs w:val="24"/>
          <w:lang w:eastAsia="ru-RU"/>
        </w:rPr>
      </w:pPr>
      <w:r w:rsidRPr="008E745B">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B1535A" w:rsidRPr="008E745B">
        <w:rPr>
          <w:rFonts w:ascii="Arial" w:eastAsia="Times New Roman" w:hAnsi="Arial" w:cs="Arial"/>
          <w:kern w:val="2"/>
          <w:sz w:val="24"/>
          <w:szCs w:val="24"/>
          <w:lang w:eastAsia="ru-RU"/>
        </w:rPr>
        <w:t xml:space="preserve"> администрации от 15.01.2016 г № 1-2 .</w:t>
      </w:r>
    </w:p>
    <w:p w:rsidR="00B455FA" w:rsidRPr="008E745B" w:rsidRDefault="00B455FA" w:rsidP="00B7327C">
      <w:pPr>
        <w:tabs>
          <w:tab w:val="left" w:pos="-142"/>
          <w:tab w:val="left" w:pos="0"/>
        </w:tabs>
        <w:autoSpaceDE w:val="0"/>
        <w:autoSpaceDN w:val="0"/>
        <w:adjustRightInd w:val="0"/>
        <w:spacing w:after="0" w:line="240" w:lineRule="auto"/>
        <w:ind w:left="-851" w:firstLine="425"/>
        <w:jc w:val="both"/>
        <w:rPr>
          <w:rFonts w:ascii="Arial" w:eastAsia="Calibri" w:hAnsi="Arial" w:cs="Arial"/>
          <w:kern w:val="2"/>
          <w:sz w:val="24"/>
          <w:szCs w:val="24"/>
          <w:lang w:eastAsia="ru-RU"/>
        </w:rPr>
      </w:pPr>
      <w:r w:rsidRPr="008E745B">
        <w:rPr>
          <w:rFonts w:ascii="Arial" w:eastAsia="Calibri" w:hAnsi="Arial" w:cs="Arial"/>
          <w:kern w:val="2"/>
          <w:sz w:val="24"/>
          <w:szCs w:val="24"/>
          <w:lang w:eastAsia="ru-RU"/>
        </w:rPr>
        <w:t>I этап– возможность получения информации о муниципал</w:t>
      </w:r>
      <w:r w:rsidR="00830544" w:rsidRPr="008E745B">
        <w:rPr>
          <w:rFonts w:ascii="Arial" w:eastAsia="Calibri" w:hAnsi="Arial" w:cs="Arial"/>
          <w:kern w:val="2"/>
          <w:sz w:val="24"/>
          <w:szCs w:val="24"/>
          <w:lang w:eastAsia="ru-RU"/>
        </w:rPr>
        <w:t>ьной услуге посредством Портала до 01.12.2020 г</w:t>
      </w:r>
    </w:p>
    <w:p w:rsidR="00B455FA" w:rsidRPr="008E745B" w:rsidRDefault="00B455FA" w:rsidP="00B7327C">
      <w:pPr>
        <w:tabs>
          <w:tab w:val="left" w:pos="-142"/>
          <w:tab w:val="left" w:pos="0"/>
        </w:tabs>
        <w:autoSpaceDE w:val="0"/>
        <w:autoSpaceDN w:val="0"/>
        <w:adjustRightInd w:val="0"/>
        <w:spacing w:after="0" w:line="240" w:lineRule="auto"/>
        <w:ind w:left="-851" w:firstLine="425"/>
        <w:jc w:val="both"/>
        <w:rPr>
          <w:rFonts w:ascii="Arial" w:eastAsia="Calibri" w:hAnsi="Arial" w:cs="Arial"/>
          <w:kern w:val="2"/>
          <w:sz w:val="24"/>
          <w:szCs w:val="24"/>
          <w:lang w:eastAsia="ru-RU"/>
        </w:rPr>
      </w:pPr>
      <w:r w:rsidRPr="008E745B">
        <w:rPr>
          <w:rFonts w:ascii="Arial" w:eastAsia="Calibri" w:hAnsi="Arial" w:cs="Arial"/>
          <w:kern w:val="2"/>
          <w:sz w:val="24"/>
          <w:szCs w:val="24"/>
          <w:lang w:eastAsia="ru-RU"/>
        </w:rPr>
        <w:t>II этап– возможность копирования и заполнения в электронном виде форм заявления и иных документов, необходимых для получения муниципальной</w:t>
      </w:r>
      <w:r w:rsidR="00830544" w:rsidRPr="008E745B">
        <w:rPr>
          <w:rFonts w:ascii="Arial" w:eastAsia="Calibri" w:hAnsi="Arial" w:cs="Arial"/>
          <w:kern w:val="2"/>
          <w:sz w:val="24"/>
          <w:szCs w:val="24"/>
          <w:lang w:eastAsia="ru-RU"/>
        </w:rPr>
        <w:t xml:space="preserve"> услуги, размещенных на Портале 01.12.2020 г</w:t>
      </w:r>
    </w:p>
    <w:p w:rsidR="00B455FA" w:rsidRPr="008E745B" w:rsidRDefault="00B455FA" w:rsidP="00B7327C">
      <w:pPr>
        <w:tabs>
          <w:tab w:val="left" w:pos="-142"/>
          <w:tab w:val="left" w:pos="0"/>
        </w:tabs>
        <w:autoSpaceDE w:val="0"/>
        <w:autoSpaceDN w:val="0"/>
        <w:adjustRightInd w:val="0"/>
        <w:spacing w:after="0" w:line="240" w:lineRule="auto"/>
        <w:ind w:left="-851" w:firstLine="425"/>
        <w:jc w:val="both"/>
        <w:rPr>
          <w:rFonts w:ascii="Arial" w:eastAsia="Calibri" w:hAnsi="Arial" w:cs="Arial"/>
          <w:kern w:val="2"/>
          <w:sz w:val="24"/>
          <w:szCs w:val="24"/>
          <w:lang w:eastAsia="ru-RU"/>
        </w:rPr>
      </w:pPr>
      <w:r w:rsidRPr="008E745B">
        <w:rPr>
          <w:rFonts w:ascii="Arial" w:eastAsia="Calibri" w:hAnsi="Arial" w:cs="Arial"/>
          <w:kern w:val="2"/>
          <w:sz w:val="24"/>
          <w:szCs w:val="24"/>
          <w:lang w:eastAsia="ru-RU"/>
        </w:rPr>
        <w:t>III этап– возможность в целях получения муниципальной услуги представления документов в электронно</w:t>
      </w:r>
      <w:r w:rsidR="00830544" w:rsidRPr="008E745B">
        <w:rPr>
          <w:rFonts w:ascii="Arial" w:eastAsia="Calibri" w:hAnsi="Arial" w:cs="Arial"/>
          <w:kern w:val="2"/>
          <w:sz w:val="24"/>
          <w:szCs w:val="24"/>
          <w:lang w:eastAsia="ru-RU"/>
        </w:rPr>
        <w:t>м виде с использованием Портала до 01.01.2021 г.</w:t>
      </w:r>
    </w:p>
    <w:p w:rsidR="00B455FA" w:rsidRPr="008E745B" w:rsidRDefault="00830544" w:rsidP="00B7327C">
      <w:pPr>
        <w:autoSpaceDE w:val="0"/>
        <w:autoSpaceDN w:val="0"/>
        <w:adjustRightInd w:val="0"/>
        <w:spacing w:after="0" w:line="240" w:lineRule="auto"/>
        <w:ind w:left="-851" w:firstLine="425"/>
        <w:jc w:val="both"/>
        <w:rPr>
          <w:rFonts w:ascii="Arial" w:eastAsia="Calibri" w:hAnsi="Arial" w:cs="Arial"/>
          <w:kern w:val="2"/>
          <w:sz w:val="24"/>
          <w:szCs w:val="24"/>
          <w:lang w:eastAsia="ru-RU"/>
        </w:rPr>
      </w:pPr>
      <w:r w:rsidRPr="008E745B">
        <w:rPr>
          <w:rFonts w:ascii="Arial" w:eastAsia="Calibri" w:hAnsi="Arial" w:cs="Arial"/>
          <w:kern w:val="2"/>
          <w:sz w:val="24"/>
          <w:szCs w:val="24"/>
          <w:lang w:eastAsia="ru-RU"/>
        </w:rPr>
        <w:t>IV этап</w:t>
      </w:r>
      <w:r w:rsidR="00B455FA" w:rsidRPr="008E745B">
        <w:rPr>
          <w:rFonts w:ascii="Arial" w:eastAsia="Calibri" w:hAnsi="Arial" w:cs="Arial"/>
          <w:kern w:val="2"/>
          <w:sz w:val="24"/>
          <w:szCs w:val="24"/>
          <w:lang w:eastAsia="ru-RU"/>
        </w:rPr>
        <w:t xml:space="preserve"> – возможность осуществления мониторинга хода предоставления муниципальной </w:t>
      </w:r>
      <w:r w:rsidRPr="008E745B">
        <w:rPr>
          <w:rFonts w:ascii="Arial" w:eastAsia="Calibri" w:hAnsi="Arial" w:cs="Arial"/>
          <w:kern w:val="2"/>
          <w:sz w:val="24"/>
          <w:szCs w:val="24"/>
          <w:lang w:eastAsia="ru-RU"/>
        </w:rPr>
        <w:t>услуги с использованием Портала до 01.01.2022 г.</w:t>
      </w:r>
    </w:p>
    <w:p w:rsidR="00B455FA" w:rsidRPr="008E745B" w:rsidRDefault="00B455FA" w:rsidP="00B7327C">
      <w:pPr>
        <w:autoSpaceDE w:val="0"/>
        <w:autoSpaceDN w:val="0"/>
        <w:adjustRightInd w:val="0"/>
        <w:spacing w:after="0" w:line="240" w:lineRule="auto"/>
        <w:ind w:left="-851" w:firstLine="425"/>
        <w:jc w:val="both"/>
        <w:rPr>
          <w:rFonts w:ascii="Arial" w:eastAsia="Times New Roman" w:hAnsi="Arial" w:cs="Arial"/>
          <w:kern w:val="2"/>
          <w:sz w:val="24"/>
          <w:szCs w:val="24"/>
          <w:lang w:eastAsia="ru-RU"/>
        </w:rPr>
      </w:pPr>
      <w:r w:rsidRPr="008E745B">
        <w:rPr>
          <w:rFonts w:ascii="Arial" w:eastAsia="Calibri" w:hAnsi="Arial" w:cs="Arial"/>
          <w:kern w:val="2"/>
          <w:sz w:val="24"/>
          <w:szCs w:val="24"/>
          <w:lang w:val="en-US" w:eastAsia="ru-RU"/>
        </w:rPr>
        <w:t>V</w:t>
      </w:r>
      <w:r w:rsidRPr="008E745B">
        <w:rPr>
          <w:rFonts w:ascii="Arial" w:eastAsia="Calibri" w:hAnsi="Arial" w:cs="Arial"/>
          <w:kern w:val="2"/>
          <w:sz w:val="24"/>
          <w:szCs w:val="24"/>
          <w:lang w:eastAsia="ru-RU"/>
        </w:rPr>
        <w:t xml:space="preserve"> этап</w:t>
      </w:r>
      <w:r w:rsidRPr="008E745B">
        <w:rPr>
          <w:rFonts w:ascii="Arial" w:eastAsia="Calibri" w:hAnsi="Arial" w:cs="Arial"/>
          <w:i/>
          <w:kern w:val="2"/>
          <w:sz w:val="24"/>
          <w:szCs w:val="24"/>
          <w:lang w:eastAsia="ru-RU"/>
        </w:rPr>
        <w:t xml:space="preserve">– </w:t>
      </w:r>
      <w:r w:rsidRPr="008E745B">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B455FA" w:rsidRPr="008E745B" w:rsidRDefault="00B455FA" w:rsidP="00B7327C">
      <w:pPr>
        <w:pStyle w:val="a3"/>
        <w:shd w:val="clear" w:color="auto" w:fill="FFFFFF"/>
        <w:spacing w:before="0" w:beforeAutospacing="0" w:after="150" w:afterAutospacing="0"/>
        <w:ind w:left="-851" w:firstLine="425"/>
        <w:jc w:val="both"/>
        <w:rPr>
          <w:rFonts w:ascii="Arial" w:hAnsi="Arial" w:cs="Arial"/>
        </w:rPr>
      </w:pP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21. СОСТАВ И ПОСЛЕДОВАТЕЛЬНОСТЬ АДМИНИСТРАТИВНЫХ ПРОЦЕДУР</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73. Предоставление муниципальной услуги включает в себя следующие административные процедуры:</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прием и регистрация заявления и приложенных к нему документов, представленных заявителем или его представителем;</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подготовка проекта договора;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5) выдача (направление) заявителю или его представителю результата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74. В электронной форме при предоставлении муниципальной услуги осуществляются следующие административные процедуры (действия):</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прием и регистрация заявления и приложенных к нему документов, представленных заявителем или его представителем;</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22. ПРИЕМ И РЕГИСТРАЦИЯ ЗАЯВЛЕНИЯ И ПРИЛОЖЕННЫХ К НЕМУ ДОКУМЕНТОВ, ПРЕДСТАВЛЕННЫХ ЗАЯВИТЕЛЕМ ИЛИ ЕГО ПРЕДСТАВИТЕЛЕМ</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76.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78.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настоящего административного регламента, не позднее двух рабочих дней со дня получения заявления и документов.</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79.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 xml:space="preserve">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w:t>
      </w:r>
      <w:r w:rsidRPr="008E745B">
        <w:rPr>
          <w:rFonts w:ascii="Arial" w:hAnsi="Arial" w:cs="Arial"/>
        </w:rPr>
        <w:lastRenderedPageBreak/>
        <w:t>действительности указанного сертификата, если момент подписания заявления и прилагаемых к нему документов не определен;</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80.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81. 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об отказе в приеме документов.</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82.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 xml:space="preserve">В случае отказа в приеме документов, поданных путем направления на официальный адрес электронной почты администрации, должностное лицо администрации, </w:t>
      </w:r>
      <w:r w:rsidRPr="008E745B">
        <w:rPr>
          <w:rFonts w:ascii="Arial" w:hAnsi="Arial" w:cs="Arial"/>
        </w:rPr>
        <w:lastRenderedPageBreak/>
        <w:t>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83. При отсутствии в представленных заявителем документах оснований,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84. В случае принятия указанного в пункте 83 настоящего административного регламента решения:</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 xml:space="preserve">85.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w:t>
      </w:r>
      <w:r w:rsidRPr="008E745B">
        <w:rPr>
          <w:rFonts w:ascii="Arial" w:hAnsi="Arial" w:cs="Arial"/>
        </w:rPr>
        <w:lastRenderedPageBreak/>
        <w:t>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83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86.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87.Способом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23. ФОРМИРОВАНИЕ И НАПРАВЛЕНИЕ МЕЖВЕДОМСТВЕННЫХ ЗАПРОСОВ В ОРГАНЫ, УЧАСТВУЮЩИЕ В ПРЕДОСТАВЛЕНИИ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89.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в Федеральную налоговую службу – в целях получения:</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б) сведений из Единого реестра субъектов малого и среднего предпринимательства;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 27 июля 2010 года № 210</w:t>
      </w:r>
      <w:r w:rsidRPr="008E745B">
        <w:rPr>
          <w:rFonts w:ascii="Arial" w:hAnsi="Arial" w:cs="Arial"/>
        </w:rPr>
        <w:noBreakHyphen/>
        <w:t>ФЗ «Об организации предоставления государственных и муниципальных услуг».</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24. ПРИНЯТИЕ РЕШЕНИЯ О ПРЕДОСТАВЛЕНИИ МУНИЦИПАЛЬНОГО ИМУЩЕСТВА ИЛИ РЕШЕНИЯ ОБ ОТКАЗЕ В ПРЕДОСТАВЛЕНИИ МУНИЦИПАЛЬНОГО ИМУЩЕСТВА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96. Должностное лицо администрации, ответственное за предоставление муниципальной услуги, после получения документов, указанных в пунктах 26, 27, 32 настоящего 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пунктом 98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97. По результатам проверки, указанной в пункте 96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96 настоящего административного регламента, принимает одно из следующих решений: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о предоставлении муниципального имущества и подготовке проекта договора;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об отказе в предоставлении муниципального имущества.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98.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несоответствие заявителя установленным пунктом 3 настоящего административного регламента требованиям;</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99. В день принятия решения, указанного в подпункте 1 пункта 98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журнале регистрации обращений за предоставлением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 xml:space="preserve">100. В случае принятия решения, указанного в подпункте 2 пункта 98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w:t>
      </w:r>
      <w:r w:rsidRPr="008E745B">
        <w:rPr>
          <w:rFonts w:ascii="Arial" w:hAnsi="Arial" w:cs="Arial"/>
        </w:rPr>
        <w:lastRenderedPageBreak/>
        <w:t>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101.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102.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25. ПОДГОТОВКА ПРОЕКТА ДОГОВОРА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103.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97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104. После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105.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журнале регистрации обращений за предоставлением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106.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107.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108. Результатом административной процедуры является подписанный главой администрации проект договора.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109. Способом фиксации результата административной процедуры является подписание главой администрации проекта договора.</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26. ВЫДАЧА (НАПРАВЛЕНИЕ) ЗАЯВИТЕЛЮ ИЛИ ЕГО ПРЕДСТАВИТЕЛЮ РЕЗУЛЬТАТА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110. Основанием для начала административной процедуры является подписание главой администрации проекта договора или уведомления об отказе в предоставлении муниципального имущества.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111. Должностное лицо администрации, ответственное за направление (выдачу) заявителю результата муниципальной услуги, в течение пятикалендарных дней со дня подписания проекта договора в трех экземплярах или уведомления об отказе в предоставлении муниципального имущества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112. При личном получении проекта договора, уведомления об отказе в предоставлении муниципального имущества заявитель или его представитель расписывается в их получении в журнале регистрации обращений за предоставлением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113. Результатом административной процедуры является направление (выдача) заявителю или его представителю проекта договора в трех экземплярах, уведомления об отказе в предоставлении муниципального имущества.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проекта договора в трех экземплярах, уведомления об отказе в предоставлении муниципального имущества заявителю (его представителю), или о получении указанного документа лично заявителем или его представителем.</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27. ИСПРАВЛЕНИЕ ДОПУЩЕННЫХ ОПЕЧАТОК И ОШИБОК В ВЫДАННЫХ В РЕЗУЛЬТАТЕ ПРЕДОСТАВЛЕНИЯ МУНИЦИПАЛЬНОЙ УСЛУГИ ДОКУМЕНТАХ</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115.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116.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об исправлении технической ошибки;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об отсутствии технической ошибки.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 xml:space="preserve">119. Критерием принятия решения, указанного в пункте 118 настоящего административного регламента, является наличие опечатки и (или) ошибки в выданном </w:t>
      </w:r>
      <w:r w:rsidRPr="008E745B">
        <w:rPr>
          <w:rFonts w:ascii="Arial" w:hAnsi="Arial" w:cs="Arial"/>
        </w:rPr>
        <w:lastRenderedPageBreak/>
        <w:t>заявителю или его представителю документе, являющемся результатом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с исправленной технической ошибкой.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121. 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123. Глава администрации немедленно после подписания документа, указанного в пункте 122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122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Раздел IV. ФОРМЫ КОНТРОЛЯ ЗА ПРЕДОСТАВЛЕНИЕМ МУНИЦИПАЛЬНОЙ УСЛУГИ</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 xml:space="preserve">ГЛАВА 28. ПОРЯДОК ОСУЩЕСТВЛЕНИЯ ТЕКУЩЕГО КОНТРОЛЯ ЗА СОБЛЮДЕНИЕМ И ИСПОЛНЕНИЕМ ОТВЕТСТВЕННЫМИ ДОЛЖНОСТНЫМИ </w:t>
      </w:r>
      <w:r w:rsidRPr="008E745B">
        <w:rPr>
          <w:rFonts w:ascii="Arial" w:hAnsi="Arial" w:cs="Arial"/>
          <w:b/>
        </w:rPr>
        <w:lastRenderedPageBreak/>
        <w:t>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128. Основными задачами текущего контроля являются:</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обеспечение своевременного и качественного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выявление нарушений в сроках и качестве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выявление и устранение причин и условий, способствующих ненадлежащему предоставлению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принятие мер по надлежащему предоставлению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129. Текущий контроль осуществляется на постоянной основе.</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130.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131.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132.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133.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w:t>
      </w:r>
      <w:r w:rsidRPr="008E745B">
        <w:rPr>
          <w:rFonts w:ascii="Arial" w:hAnsi="Arial" w:cs="Arial"/>
        </w:rPr>
        <w:noBreakHyphen/>
        <w:t>ФЗ «Об организации предоставления государственных и муниципальных услуг».</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134.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135.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136.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137.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некорректного поведения должностных лиц администрации, нарушения правил служебной этики при предоставлении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138. Информацию, указанную в пункте 137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139. Контроль за предоставлением муниципальной услуги осуществляется в соответствии с действующим законодательством.</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140. Срок рассмотрения обращений со стороны граждан, их объединений и организаций составляет 30 календарных дней с момента их регистрации.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РАЗДЕЛ V. ДОСУДЕБНЫЙ (ВНЕСУДЕБНЫЙ) ПОРЯДОК ОБЖАЛОВАНИЯ РЕШЕНИЙ И ДЕЙСТВИЙ (БЕЗДЕЙСТВИЯ) АДМИНИСТРАЦИИ, А ТАКЖЕ ЕЕ ДОЛЖНОСТНЫХ ЛИЦ, РАБОТНИКОВ</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lastRenderedPageBreak/>
        <w:t>141.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142. Заявитель или его представитель может обратиться с жалобой, в том числе в следующих случаях:</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нарушение срока регистрации заявления о предоставлении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нарушение срока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5) отказ в предоставлении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8) нарушение срока или порядка выдачи документов по результатам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9) приостановление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27июля 2010 года №210</w:t>
      </w:r>
      <w:r w:rsidRPr="008E745B">
        <w:rPr>
          <w:rFonts w:ascii="Arial" w:hAnsi="Arial" w:cs="Arial"/>
        </w:rPr>
        <w:noBreakHyphen/>
        <w:t>ФЗ «Об организации предоставления государственных и муниципальных услуг».</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143. Рассмотрение жалобы осуществляется в порядке и сроки, установленные статьей 112 Федерального закона от 27 июля 2010 года №210</w:t>
      </w:r>
      <w:r w:rsidRPr="008E745B">
        <w:rPr>
          <w:rFonts w:ascii="Arial" w:hAnsi="Arial" w:cs="Arial"/>
        </w:rPr>
        <w:noBreakHyphen/>
        <w:t>ФЗ «Об организации предоставления государственных и муниципальных услуг».</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144. Жалобы на решения и (или) действия (бездействие) главы администрации подаются главе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145. Жалобы на решения и (или) действия (бездействие) должностных лиц и муниципальных служащих администрации подаются главе администрации.</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lastRenderedPageBreak/>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146. Информацию о порядке подачи и рассмотрения жалобы заявитель и его представитель могут получить:</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на информационных стендах, расположенных в помещениях, занимаемых администрацией;</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на официальном сайте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3) на Портале;</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4)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147.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4452E" w:rsidRPr="008E745B" w:rsidRDefault="0004452E" w:rsidP="00B7327C">
      <w:pPr>
        <w:pStyle w:val="a3"/>
        <w:shd w:val="clear" w:color="auto" w:fill="FFFFFF"/>
        <w:spacing w:before="0" w:beforeAutospacing="0" w:after="150" w:afterAutospacing="0"/>
        <w:jc w:val="center"/>
        <w:rPr>
          <w:rFonts w:ascii="Arial" w:hAnsi="Arial" w:cs="Arial"/>
          <w:b/>
        </w:rPr>
      </w:pPr>
      <w:r w:rsidRPr="008E745B">
        <w:rPr>
          <w:rFonts w:ascii="Arial" w:hAnsi="Arial" w:cs="Arial"/>
          <w:b/>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147.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1) Федеральный закон от 27 июля 2010 года №210-ФЗ «Об организации предоставления государственных и муниципальных услуг»;</w:t>
      </w:r>
    </w:p>
    <w:p w:rsidR="0004452E" w:rsidRPr="008E745B" w:rsidRDefault="0004452E" w:rsidP="00B7327C">
      <w:pPr>
        <w:pStyle w:val="a3"/>
        <w:shd w:val="clear" w:color="auto" w:fill="FFFFFF"/>
        <w:spacing w:before="0" w:beforeAutospacing="0" w:after="150" w:afterAutospacing="0"/>
        <w:ind w:left="-851" w:firstLine="425"/>
        <w:jc w:val="both"/>
        <w:rPr>
          <w:rFonts w:ascii="Arial" w:hAnsi="Arial" w:cs="Arial"/>
        </w:rPr>
      </w:pPr>
      <w:r w:rsidRPr="008E745B">
        <w:rPr>
          <w:rFonts w:ascii="Arial" w:hAnsi="Arial" w:cs="Arial"/>
        </w:rPr>
        <w:t>2) Постановление администрации мун</w:t>
      </w:r>
      <w:r w:rsidR="00ED08DF" w:rsidRPr="008E745B">
        <w:rPr>
          <w:rFonts w:ascii="Arial" w:hAnsi="Arial" w:cs="Arial"/>
        </w:rPr>
        <w:t>иципального образования «Середкино</w:t>
      </w:r>
      <w:r w:rsidR="003A76A7" w:rsidRPr="008E745B">
        <w:rPr>
          <w:rFonts w:ascii="Arial" w:hAnsi="Arial" w:cs="Arial"/>
        </w:rPr>
        <w:t>» от 16 сентября  2016 года № 78</w:t>
      </w:r>
      <w:r w:rsidRPr="008E745B">
        <w:rPr>
          <w:rFonts w:ascii="Arial" w:hAnsi="Arial" w:cs="Arial"/>
        </w:rPr>
        <w:t xml:space="preserve"> «Об утверждении правил подачи и рассмотрения жалоб на решения и действия (бездействие) органов местного самоуправления мун</w:t>
      </w:r>
      <w:r w:rsidR="00ED08DF" w:rsidRPr="008E745B">
        <w:rPr>
          <w:rFonts w:ascii="Arial" w:hAnsi="Arial" w:cs="Arial"/>
        </w:rPr>
        <w:t>иципального образования «Середкино</w:t>
      </w:r>
      <w:r w:rsidRPr="008E745B">
        <w:rPr>
          <w:rFonts w:ascii="Arial" w:hAnsi="Arial" w:cs="Arial"/>
        </w:rPr>
        <w:t>», их должностных лиц, муниципальных служащих и служащих».</w:t>
      </w:r>
    </w:p>
    <w:p w:rsidR="00865DF1" w:rsidRPr="008E745B" w:rsidRDefault="00865DF1"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65DF1" w:rsidRPr="008E745B" w:rsidRDefault="00865DF1"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65DF1" w:rsidRPr="008E745B" w:rsidRDefault="00865DF1"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65DF1" w:rsidRPr="008E745B" w:rsidRDefault="00865DF1"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65DF1" w:rsidRPr="008E745B" w:rsidRDefault="00865DF1"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65DF1" w:rsidRPr="008E745B" w:rsidRDefault="00865DF1"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65DF1" w:rsidRPr="008E745B" w:rsidRDefault="00865DF1"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65DF1" w:rsidRPr="008E745B" w:rsidRDefault="00865DF1"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30544" w:rsidRPr="008E745B" w:rsidRDefault="00830544"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30544" w:rsidRPr="008E745B" w:rsidRDefault="00830544"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830544" w:rsidRPr="008E745B" w:rsidRDefault="00830544" w:rsidP="00865DF1">
      <w:pPr>
        <w:autoSpaceDE w:val="0"/>
        <w:autoSpaceDN w:val="0"/>
        <w:adjustRightInd w:val="0"/>
        <w:spacing w:after="0" w:line="240" w:lineRule="auto"/>
        <w:ind w:left="4536"/>
        <w:jc w:val="both"/>
        <w:rPr>
          <w:rFonts w:ascii="Arial" w:eastAsia="Times New Roman" w:hAnsi="Arial" w:cs="Arial"/>
          <w:kern w:val="2"/>
          <w:sz w:val="24"/>
          <w:szCs w:val="24"/>
          <w:lang w:eastAsia="ru-RU"/>
        </w:rPr>
      </w:pPr>
    </w:p>
    <w:p w:rsidR="00B7327C" w:rsidRDefault="00B7327C" w:rsidP="00B7327C">
      <w:pPr>
        <w:autoSpaceDE w:val="0"/>
        <w:autoSpaceDN w:val="0"/>
        <w:adjustRightInd w:val="0"/>
        <w:spacing w:after="0" w:line="240" w:lineRule="auto"/>
        <w:ind w:left="4536"/>
        <w:jc w:val="right"/>
        <w:rPr>
          <w:rFonts w:ascii="Courier New" w:eastAsia="Times New Roman" w:hAnsi="Courier New" w:cs="Courier New"/>
          <w:kern w:val="2"/>
          <w:lang w:eastAsia="ru-RU"/>
        </w:rPr>
      </w:pPr>
      <w:bookmarkStart w:id="0" w:name="_GoBack"/>
      <w:bookmarkEnd w:id="0"/>
    </w:p>
    <w:p w:rsidR="00B7327C" w:rsidRDefault="00B7327C" w:rsidP="00B7327C">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B7327C" w:rsidRDefault="00B7327C" w:rsidP="00B7327C">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B7327C" w:rsidRDefault="00B7327C" w:rsidP="00B7327C">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B7327C" w:rsidRDefault="00B7327C" w:rsidP="00B7327C">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B7327C" w:rsidRDefault="00B7327C" w:rsidP="00B7327C">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B7327C" w:rsidRDefault="00B7327C" w:rsidP="00B7327C">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B7327C" w:rsidRDefault="00B7327C" w:rsidP="00B7327C">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865DF1" w:rsidRPr="00B7327C" w:rsidRDefault="00865DF1" w:rsidP="00B7327C">
      <w:pPr>
        <w:autoSpaceDE w:val="0"/>
        <w:autoSpaceDN w:val="0"/>
        <w:adjustRightInd w:val="0"/>
        <w:spacing w:after="0" w:line="240" w:lineRule="auto"/>
        <w:ind w:left="4536"/>
        <w:jc w:val="right"/>
        <w:rPr>
          <w:rFonts w:ascii="Courier New" w:eastAsia="Times New Roman" w:hAnsi="Courier New" w:cs="Courier New"/>
          <w:kern w:val="2"/>
          <w:lang w:eastAsia="ru-RU"/>
        </w:rPr>
      </w:pPr>
      <w:r w:rsidRPr="00B7327C">
        <w:rPr>
          <w:rFonts w:ascii="Courier New" w:eastAsia="Times New Roman" w:hAnsi="Courier New" w:cs="Courier New"/>
          <w:kern w:val="2"/>
          <w:lang w:eastAsia="ru-RU"/>
        </w:rPr>
        <w:lastRenderedPageBreak/>
        <w:t>Приложение</w:t>
      </w:r>
    </w:p>
    <w:p w:rsidR="00865DF1" w:rsidRPr="00B7327C" w:rsidRDefault="00865DF1" w:rsidP="00B7327C">
      <w:pPr>
        <w:spacing w:after="0" w:line="240" w:lineRule="auto"/>
        <w:ind w:left="4536"/>
        <w:jc w:val="right"/>
        <w:rPr>
          <w:rFonts w:ascii="Courier New" w:eastAsia="Calibri" w:hAnsi="Courier New" w:cs="Courier New"/>
          <w:bCs/>
          <w:kern w:val="2"/>
        </w:rPr>
      </w:pPr>
      <w:r w:rsidRPr="00B7327C">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B7327C">
        <w:rPr>
          <w:rFonts w:ascii="Courier New" w:eastAsia="Calibri" w:hAnsi="Courier New" w:cs="Courier New"/>
          <w:bCs/>
          <w:kern w:val="2"/>
        </w:rPr>
        <w:t>«Предоставление в собственность за плату недвижимого имущества, находящегося в муниципальной собственности муниципального образования «Середкино»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МО «Середкино»</w:t>
      </w:r>
    </w:p>
    <w:tbl>
      <w:tblPr>
        <w:tblpPr w:leftFromText="180" w:rightFromText="180" w:vertAnchor="text" w:horzAnchor="margin" w:tblpY="85"/>
        <w:tblW w:w="0" w:type="auto"/>
        <w:tblLook w:val="04A0"/>
      </w:tblPr>
      <w:tblGrid>
        <w:gridCol w:w="4785"/>
        <w:gridCol w:w="4786"/>
      </w:tblGrid>
      <w:tr w:rsidR="00B7327C" w:rsidRPr="008E745B" w:rsidTr="00B7327C">
        <w:tc>
          <w:tcPr>
            <w:tcW w:w="4785" w:type="dxa"/>
          </w:tcPr>
          <w:p w:rsidR="00B7327C" w:rsidRPr="008E745B" w:rsidRDefault="00B7327C" w:rsidP="00B7327C">
            <w:pPr>
              <w:spacing w:after="0" w:line="240" w:lineRule="auto"/>
              <w:jc w:val="both"/>
              <w:rPr>
                <w:rFonts w:ascii="Arial" w:eastAsia="Times New Roman" w:hAnsi="Arial" w:cs="Arial"/>
                <w:b/>
                <w:bCs/>
                <w:kern w:val="2"/>
                <w:sz w:val="24"/>
                <w:szCs w:val="24"/>
                <w:lang w:eastAsia="ru-RU"/>
              </w:rPr>
            </w:pPr>
          </w:p>
        </w:tc>
        <w:tc>
          <w:tcPr>
            <w:tcW w:w="4786" w:type="dxa"/>
          </w:tcPr>
          <w:p w:rsidR="00B7327C" w:rsidRPr="008E745B" w:rsidRDefault="00B7327C" w:rsidP="00B7327C">
            <w:pPr>
              <w:spacing w:after="0" w:line="240" w:lineRule="auto"/>
              <w:jc w:val="both"/>
              <w:rPr>
                <w:rFonts w:ascii="Arial" w:eastAsia="Times New Roman" w:hAnsi="Arial" w:cs="Arial"/>
                <w:bCs/>
                <w:kern w:val="2"/>
                <w:sz w:val="24"/>
                <w:szCs w:val="24"/>
                <w:lang w:eastAsia="ru-RU"/>
              </w:rPr>
            </w:pPr>
            <w:r w:rsidRPr="008E745B">
              <w:rPr>
                <w:rFonts w:ascii="Arial" w:eastAsia="Times New Roman" w:hAnsi="Arial" w:cs="Arial"/>
                <w:bCs/>
                <w:kern w:val="2"/>
                <w:sz w:val="24"/>
                <w:szCs w:val="24"/>
                <w:lang w:eastAsia="ru-RU"/>
              </w:rPr>
              <w:t>В МО «Середкино» _________________________________</w:t>
            </w:r>
          </w:p>
          <w:p w:rsidR="00B7327C" w:rsidRPr="008E745B" w:rsidRDefault="00B7327C" w:rsidP="00B7327C">
            <w:pPr>
              <w:spacing w:after="0" w:line="240" w:lineRule="auto"/>
              <w:jc w:val="both"/>
              <w:rPr>
                <w:rFonts w:ascii="Arial" w:eastAsia="Times New Roman" w:hAnsi="Arial" w:cs="Arial"/>
                <w:bCs/>
                <w:kern w:val="2"/>
                <w:sz w:val="24"/>
                <w:szCs w:val="24"/>
                <w:lang w:eastAsia="ru-RU"/>
              </w:rPr>
            </w:pPr>
          </w:p>
        </w:tc>
      </w:tr>
      <w:tr w:rsidR="00B7327C" w:rsidRPr="008E745B" w:rsidTr="00B7327C">
        <w:tc>
          <w:tcPr>
            <w:tcW w:w="4785" w:type="dxa"/>
          </w:tcPr>
          <w:p w:rsidR="00B7327C" w:rsidRPr="008E745B" w:rsidRDefault="00B7327C" w:rsidP="00B7327C">
            <w:pPr>
              <w:spacing w:after="0" w:line="240" w:lineRule="auto"/>
              <w:jc w:val="both"/>
              <w:rPr>
                <w:rFonts w:ascii="Arial" w:eastAsia="Times New Roman" w:hAnsi="Arial" w:cs="Arial"/>
                <w:b/>
                <w:bCs/>
                <w:kern w:val="2"/>
                <w:sz w:val="24"/>
                <w:szCs w:val="24"/>
                <w:lang w:eastAsia="ru-RU"/>
              </w:rPr>
            </w:pPr>
          </w:p>
        </w:tc>
        <w:tc>
          <w:tcPr>
            <w:tcW w:w="4786" w:type="dxa"/>
          </w:tcPr>
          <w:p w:rsidR="00B7327C" w:rsidRPr="008E745B" w:rsidRDefault="00B7327C" w:rsidP="00B7327C">
            <w:pPr>
              <w:spacing w:after="0" w:line="240" w:lineRule="auto"/>
              <w:jc w:val="both"/>
              <w:rPr>
                <w:rFonts w:ascii="Arial" w:eastAsia="Times New Roman" w:hAnsi="Arial" w:cs="Arial"/>
                <w:bCs/>
                <w:kern w:val="2"/>
                <w:sz w:val="24"/>
                <w:szCs w:val="24"/>
                <w:lang w:eastAsia="ru-RU"/>
              </w:rPr>
            </w:pPr>
          </w:p>
          <w:p w:rsidR="00B7327C" w:rsidRPr="008E745B" w:rsidRDefault="00B7327C" w:rsidP="00B7327C">
            <w:pPr>
              <w:spacing w:after="0" w:line="240" w:lineRule="auto"/>
              <w:jc w:val="both"/>
              <w:rPr>
                <w:rFonts w:ascii="Arial" w:eastAsia="Times New Roman" w:hAnsi="Arial" w:cs="Arial"/>
                <w:bCs/>
                <w:kern w:val="2"/>
                <w:sz w:val="24"/>
                <w:szCs w:val="24"/>
                <w:lang w:eastAsia="ru-RU"/>
              </w:rPr>
            </w:pPr>
            <w:r w:rsidRPr="008E745B">
              <w:rPr>
                <w:rFonts w:ascii="Arial" w:eastAsia="Times New Roman" w:hAnsi="Arial" w:cs="Arial"/>
                <w:bCs/>
                <w:kern w:val="2"/>
                <w:sz w:val="24"/>
                <w:szCs w:val="24"/>
                <w:lang w:eastAsia="ru-RU"/>
              </w:rPr>
              <w:t>От _______________________________</w:t>
            </w:r>
          </w:p>
          <w:p w:rsidR="00B7327C" w:rsidRPr="008E745B" w:rsidRDefault="00B7327C" w:rsidP="00B7327C">
            <w:pPr>
              <w:spacing w:after="0" w:line="240" w:lineRule="auto"/>
              <w:jc w:val="both"/>
              <w:rPr>
                <w:rFonts w:ascii="Arial" w:eastAsia="Times New Roman" w:hAnsi="Arial" w:cs="Arial"/>
                <w:bCs/>
                <w:kern w:val="2"/>
                <w:sz w:val="24"/>
                <w:szCs w:val="24"/>
                <w:lang w:eastAsia="ru-RU"/>
              </w:rPr>
            </w:pPr>
            <w:r w:rsidRPr="008E745B">
              <w:rPr>
                <w:rFonts w:ascii="Arial" w:eastAsia="Times New Roman" w:hAnsi="Arial" w:cs="Arial"/>
                <w:bCs/>
                <w:kern w:val="2"/>
                <w:sz w:val="24"/>
                <w:szCs w:val="24"/>
                <w:lang w:eastAsia="ru-RU"/>
              </w:rPr>
              <w:t>(</w:t>
            </w:r>
            <w:r w:rsidRPr="008E745B">
              <w:rPr>
                <w:rFonts w:ascii="Arial" w:eastAsia="Times New Roman" w:hAnsi="Arial" w:cs="Arial"/>
                <w:bCs/>
                <w:i/>
                <w:kern w:val="2"/>
                <w:sz w:val="24"/>
                <w:szCs w:val="24"/>
                <w:lang w:eastAsia="ru-RU"/>
              </w:rPr>
              <w:t>указываются сведения о заявителе)</w:t>
            </w:r>
            <w:r w:rsidRPr="008E745B">
              <w:rPr>
                <w:rFonts w:ascii="Arial" w:eastAsia="Times New Roman" w:hAnsi="Arial" w:cs="Arial"/>
                <w:bCs/>
                <w:i/>
                <w:kern w:val="2"/>
                <w:sz w:val="24"/>
                <w:szCs w:val="24"/>
                <w:vertAlign w:val="superscript"/>
                <w:lang w:eastAsia="ru-RU"/>
              </w:rPr>
              <w:footnoteReference w:id="2"/>
            </w:r>
          </w:p>
        </w:tc>
      </w:tr>
    </w:tbl>
    <w:p w:rsidR="004C7F16" w:rsidRDefault="004C7F16" w:rsidP="004C7F16">
      <w:pPr>
        <w:spacing w:after="0" w:line="240" w:lineRule="auto"/>
        <w:jc w:val="center"/>
        <w:rPr>
          <w:rFonts w:ascii="Arial" w:eastAsia="Calibri" w:hAnsi="Arial" w:cs="Arial"/>
          <w:bCs/>
          <w:kern w:val="2"/>
          <w:sz w:val="24"/>
          <w:szCs w:val="24"/>
        </w:rPr>
      </w:pPr>
    </w:p>
    <w:p w:rsidR="00865DF1" w:rsidRPr="008E745B" w:rsidRDefault="00865DF1" w:rsidP="004C7F16">
      <w:pPr>
        <w:spacing w:after="0" w:line="240" w:lineRule="auto"/>
        <w:jc w:val="center"/>
        <w:rPr>
          <w:rFonts w:ascii="Arial" w:eastAsia="Times New Roman" w:hAnsi="Arial" w:cs="Arial"/>
          <w:b/>
          <w:bCs/>
          <w:kern w:val="2"/>
          <w:sz w:val="24"/>
          <w:szCs w:val="24"/>
          <w:lang w:eastAsia="ru-RU"/>
        </w:rPr>
      </w:pPr>
      <w:r w:rsidRPr="008E745B">
        <w:rPr>
          <w:rFonts w:ascii="Arial" w:eastAsia="Times New Roman" w:hAnsi="Arial" w:cs="Arial"/>
          <w:b/>
          <w:bCs/>
          <w:kern w:val="2"/>
          <w:sz w:val="24"/>
          <w:szCs w:val="24"/>
          <w:lang w:eastAsia="ru-RU"/>
        </w:rPr>
        <w:t>ЗАЯВЛЕНИЕ</w:t>
      </w:r>
    </w:p>
    <w:p w:rsidR="00865DF1" w:rsidRPr="008E745B" w:rsidRDefault="00865DF1" w:rsidP="00865DF1">
      <w:pPr>
        <w:spacing w:after="0" w:line="240" w:lineRule="auto"/>
        <w:jc w:val="center"/>
        <w:rPr>
          <w:rFonts w:ascii="Arial" w:eastAsia="Times New Roman" w:hAnsi="Arial" w:cs="Arial"/>
          <w:bCs/>
          <w:kern w:val="2"/>
          <w:sz w:val="24"/>
          <w:szCs w:val="24"/>
          <w:lang w:eastAsia="ru-RU"/>
        </w:rPr>
      </w:pPr>
      <w:r w:rsidRPr="008E745B">
        <w:rPr>
          <w:rFonts w:ascii="Arial" w:eastAsia="Times New Roman" w:hAnsi="Arial" w:cs="Arial"/>
          <w:bCs/>
          <w:kern w:val="2"/>
          <w:sz w:val="24"/>
          <w:szCs w:val="24"/>
          <w:lang w:eastAsia="ru-RU"/>
        </w:rPr>
        <w:t>о реализации преимущественного права</w:t>
      </w:r>
    </w:p>
    <w:p w:rsidR="00865DF1" w:rsidRPr="008E745B" w:rsidRDefault="00865DF1" w:rsidP="00865DF1">
      <w:pPr>
        <w:spacing w:after="0" w:line="240" w:lineRule="auto"/>
        <w:jc w:val="center"/>
        <w:rPr>
          <w:rFonts w:ascii="Arial" w:eastAsia="Times New Roman" w:hAnsi="Arial" w:cs="Arial"/>
          <w:bCs/>
          <w:kern w:val="2"/>
          <w:sz w:val="24"/>
          <w:szCs w:val="24"/>
          <w:lang w:eastAsia="ru-RU"/>
        </w:rPr>
      </w:pPr>
      <w:r w:rsidRPr="008E745B">
        <w:rPr>
          <w:rFonts w:ascii="Arial" w:eastAsia="Times New Roman" w:hAnsi="Arial" w:cs="Arial"/>
          <w:bCs/>
          <w:kern w:val="2"/>
          <w:sz w:val="24"/>
          <w:szCs w:val="24"/>
          <w:lang w:eastAsia="ru-RU"/>
        </w:rPr>
        <w:t xml:space="preserve"> на приобретение муниципального имущества</w:t>
      </w:r>
    </w:p>
    <w:p w:rsidR="004C7F16" w:rsidRDefault="004C7F16" w:rsidP="00B7327C">
      <w:pPr>
        <w:tabs>
          <w:tab w:val="left" w:pos="9498"/>
        </w:tabs>
        <w:spacing w:after="0" w:line="240" w:lineRule="auto"/>
        <w:ind w:left="-851" w:firstLine="425"/>
        <w:jc w:val="both"/>
        <w:rPr>
          <w:rFonts w:ascii="Arial" w:eastAsia="Times New Roman" w:hAnsi="Arial" w:cs="Arial"/>
          <w:kern w:val="2"/>
          <w:sz w:val="24"/>
          <w:szCs w:val="24"/>
          <w:lang w:eastAsia="ru-RU"/>
        </w:rPr>
      </w:pPr>
    </w:p>
    <w:p w:rsidR="00865DF1" w:rsidRPr="008E745B" w:rsidRDefault="00865DF1" w:rsidP="00B7327C">
      <w:pPr>
        <w:tabs>
          <w:tab w:val="left" w:pos="9498"/>
        </w:tabs>
        <w:spacing w:after="0" w:line="240" w:lineRule="auto"/>
        <w:ind w:left="-851" w:firstLine="425"/>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 xml:space="preserve">В целях реализации преимущественного права на приобретение арендуемого недвижимого имущества, предусмотренного Федеральным законом </w:t>
      </w:r>
      <w:r w:rsidRPr="008E745B">
        <w:rPr>
          <w:rFonts w:ascii="Arial" w:eastAsia="Calibri" w:hAnsi="Arial" w:cs="Arial"/>
          <w:kern w:val="2"/>
          <w:sz w:val="24"/>
          <w:szCs w:val="24"/>
        </w:rPr>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E745B">
        <w:rPr>
          <w:rFonts w:ascii="Arial" w:eastAsia="Times New Roman" w:hAnsi="Arial" w:cs="Arial"/>
          <w:kern w:val="2"/>
          <w:sz w:val="24"/>
          <w:szCs w:val="24"/>
          <w:lang w:eastAsia="ru-RU"/>
        </w:rPr>
        <w:t>, прошу предоставить в собственность за плату арендуемое мною по договору аренды __________________________________</w:t>
      </w:r>
    </w:p>
    <w:p w:rsidR="00865DF1" w:rsidRPr="008E745B" w:rsidRDefault="00865DF1" w:rsidP="00B7327C">
      <w:pPr>
        <w:spacing w:after="0" w:line="240" w:lineRule="auto"/>
        <w:ind w:left="-851" w:firstLine="425"/>
        <w:contextualSpacing/>
        <w:jc w:val="center"/>
        <w:rPr>
          <w:rFonts w:ascii="Arial" w:eastAsia="Calibri" w:hAnsi="Arial" w:cs="Arial"/>
          <w:sz w:val="24"/>
          <w:szCs w:val="24"/>
        </w:rPr>
      </w:pPr>
      <w:r w:rsidRPr="008E745B">
        <w:rPr>
          <w:rFonts w:ascii="Arial" w:eastAsia="Calibri" w:hAnsi="Arial" w:cs="Arial"/>
          <w:sz w:val="24"/>
          <w:szCs w:val="24"/>
        </w:rPr>
        <w:t xml:space="preserve"> (указать реквизиты договора аренды)</w:t>
      </w:r>
    </w:p>
    <w:p w:rsidR="00865DF1" w:rsidRPr="008E745B" w:rsidRDefault="00865DF1" w:rsidP="00B7327C">
      <w:pPr>
        <w:tabs>
          <w:tab w:val="left" w:pos="9498"/>
        </w:tabs>
        <w:spacing w:after="0" w:line="240" w:lineRule="auto"/>
        <w:ind w:left="-851" w:firstLine="425"/>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 xml:space="preserve">недвижимое муниципальное имущество, находящееся в муниципальной собственности </w:t>
      </w:r>
      <w:r w:rsidRPr="008E745B">
        <w:rPr>
          <w:rFonts w:ascii="Arial" w:eastAsia="Calibri" w:hAnsi="Arial" w:cs="Arial"/>
          <w:bCs/>
          <w:kern w:val="2"/>
          <w:sz w:val="24"/>
          <w:szCs w:val="24"/>
        </w:rPr>
        <w:t>муниципального образования</w:t>
      </w:r>
      <w:r w:rsidRPr="008E745B">
        <w:rPr>
          <w:rFonts w:ascii="Arial" w:eastAsia="Times New Roman" w:hAnsi="Arial" w:cs="Arial"/>
          <w:i/>
          <w:kern w:val="2"/>
          <w:sz w:val="24"/>
          <w:szCs w:val="24"/>
          <w:lang w:eastAsia="ru-RU"/>
        </w:rPr>
        <w:t xml:space="preserve"> (наименование муниципального образования в соответствии с уставом муниципального образования)</w:t>
      </w:r>
      <w:r w:rsidRPr="008E745B">
        <w:rPr>
          <w:rFonts w:ascii="Arial" w:eastAsia="Times New Roman" w:hAnsi="Arial" w:cs="Arial"/>
          <w:kern w:val="2"/>
          <w:sz w:val="24"/>
          <w:szCs w:val="24"/>
          <w:lang w:eastAsia="ru-RU"/>
        </w:rPr>
        <w:t xml:space="preserve"> __________________________________________________________________.</w:t>
      </w:r>
    </w:p>
    <w:p w:rsidR="00865DF1" w:rsidRPr="008E745B" w:rsidRDefault="00865DF1" w:rsidP="00B7327C">
      <w:pPr>
        <w:spacing w:after="0" w:line="240" w:lineRule="auto"/>
        <w:ind w:left="-851" w:firstLine="425"/>
        <w:contextualSpacing/>
        <w:jc w:val="center"/>
        <w:rPr>
          <w:rFonts w:ascii="Arial" w:eastAsia="Calibri" w:hAnsi="Arial" w:cs="Arial"/>
          <w:sz w:val="24"/>
          <w:szCs w:val="24"/>
        </w:rPr>
      </w:pPr>
      <w:r w:rsidRPr="008E745B">
        <w:rPr>
          <w:rFonts w:ascii="Arial" w:eastAsia="Calibri" w:hAnsi="Arial" w:cs="Arial"/>
          <w:sz w:val="24"/>
          <w:szCs w:val="24"/>
        </w:rPr>
        <w:t>(указать идентифицирующие сведения об арендуемом муниципальном имуществе –</w:t>
      </w:r>
    </w:p>
    <w:p w:rsidR="00865DF1" w:rsidRPr="008E745B" w:rsidRDefault="00865DF1" w:rsidP="00B7327C">
      <w:pPr>
        <w:spacing w:after="0" w:line="240" w:lineRule="auto"/>
        <w:ind w:left="-851" w:firstLine="425"/>
        <w:contextualSpacing/>
        <w:jc w:val="center"/>
        <w:rPr>
          <w:rFonts w:ascii="Arial" w:eastAsia="Calibri" w:hAnsi="Arial" w:cs="Arial"/>
          <w:sz w:val="24"/>
          <w:szCs w:val="24"/>
        </w:rPr>
      </w:pPr>
      <w:r w:rsidRPr="008E745B">
        <w:rPr>
          <w:rFonts w:ascii="Arial" w:eastAsia="Calibri" w:hAnsi="Arial" w:cs="Arial"/>
          <w:sz w:val="24"/>
          <w:szCs w:val="24"/>
        </w:rPr>
        <w:t>адрес места нахождения, кадастровый номер и др.)</w:t>
      </w:r>
    </w:p>
    <w:p w:rsidR="00865DF1" w:rsidRPr="008E745B" w:rsidRDefault="00865DF1" w:rsidP="00865DF1">
      <w:pPr>
        <w:keepNext/>
        <w:spacing w:after="0" w:line="240" w:lineRule="auto"/>
        <w:ind w:right="-142"/>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К заявлению прилагаются:</w:t>
      </w:r>
    </w:p>
    <w:tbl>
      <w:tblPr>
        <w:tblW w:w="9039" w:type="dxa"/>
        <w:tblLook w:val="01E0"/>
      </w:tblPr>
      <w:tblGrid>
        <w:gridCol w:w="351"/>
        <w:gridCol w:w="219"/>
        <w:gridCol w:w="281"/>
        <w:gridCol w:w="350"/>
        <w:gridCol w:w="1773"/>
        <w:gridCol w:w="566"/>
        <w:gridCol w:w="424"/>
        <w:gridCol w:w="400"/>
        <w:gridCol w:w="728"/>
        <w:gridCol w:w="3653"/>
        <w:gridCol w:w="294"/>
      </w:tblGrid>
      <w:tr w:rsidR="00321556" w:rsidRPr="008E745B" w:rsidTr="00B7327C">
        <w:tc>
          <w:tcPr>
            <w:tcW w:w="534" w:type="dxa"/>
            <w:gridSpan w:val="2"/>
          </w:tcPr>
          <w:p w:rsidR="00865DF1" w:rsidRPr="008E745B" w:rsidRDefault="00865DF1"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1)</w:t>
            </w:r>
          </w:p>
        </w:tc>
        <w:tc>
          <w:tcPr>
            <w:tcW w:w="8211" w:type="dxa"/>
            <w:gridSpan w:val="8"/>
            <w:tcBorders>
              <w:bottom w:val="single" w:sz="4" w:space="0" w:color="auto"/>
            </w:tcBorders>
          </w:tcPr>
          <w:p w:rsidR="00865DF1" w:rsidRPr="008E745B" w:rsidRDefault="00865DF1" w:rsidP="00865DF1">
            <w:pPr>
              <w:spacing w:after="0" w:line="240" w:lineRule="auto"/>
              <w:jc w:val="both"/>
              <w:rPr>
                <w:rFonts w:ascii="Arial" w:eastAsia="Times New Roman" w:hAnsi="Arial" w:cs="Arial"/>
                <w:kern w:val="2"/>
                <w:sz w:val="24"/>
                <w:szCs w:val="24"/>
                <w:lang w:eastAsia="ru-RU"/>
              </w:rPr>
            </w:pPr>
          </w:p>
        </w:tc>
        <w:tc>
          <w:tcPr>
            <w:tcW w:w="294" w:type="dxa"/>
          </w:tcPr>
          <w:p w:rsidR="00865DF1" w:rsidRPr="008E745B" w:rsidRDefault="00865DF1"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w:t>
            </w:r>
          </w:p>
        </w:tc>
      </w:tr>
      <w:tr w:rsidR="00321556" w:rsidRPr="008E745B" w:rsidTr="00B7327C">
        <w:tc>
          <w:tcPr>
            <w:tcW w:w="534" w:type="dxa"/>
            <w:gridSpan w:val="2"/>
          </w:tcPr>
          <w:p w:rsidR="00865DF1" w:rsidRPr="008E745B" w:rsidRDefault="00865DF1"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2)</w:t>
            </w:r>
          </w:p>
        </w:tc>
        <w:tc>
          <w:tcPr>
            <w:tcW w:w="8211" w:type="dxa"/>
            <w:gridSpan w:val="8"/>
            <w:tcBorders>
              <w:top w:val="single" w:sz="4" w:space="0" w:color="auto"/>
              <w:bottom w:val="single" w:sz="4" w:space="0" w:color="auto"/>
            </w:tcBorders>
          </w:tcPr>
          <w:p w:rsidR="00865DF1" w:rsidRPr="008E745B" w:rsidRDefault="00865DF1" w:rsidP="00865DF1">
            <w:pPr>
              <w:spacing w:after="0" w:line="240" w:lineRule="auto"/>
              <w:jc w:val="both"/>
              <w:rPr>
                <w:rFonts w:ascii="Arial" w:eastAsia="Times New Roman" w:hAnsi="Arial" w:cs="Arial"/>
                <w:kern w:val="2"/>
                <w:sz w:val="24"/>
                <w:szCs w:val="24"/>
                <w:lang w:eastAsia="ru-RU"/>
              </w:rPr>
            </w:pPr>
          </w:p>
        </w:tc>
        <w:tc>
          <w:tcPr>
            <w:tcW w:w="294" w:type="dxa"/>
          </w:tcPr>
          <w:p w:rsidR="00865DF1" w:rsidRPr="008E745B" w:rsidRDefault="00865DF1"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w:t>
            </w:r>
          </w:p>
        </w:tc>
      </w:tr>
      <w:tr w:rsidR="00865DF1" w:rsidRPr="008E745B" w:rsidTr="00B7327C">
        <w:tc>
          <w:tcPr>
            <w:tcW w:w="534" w:type="dxa"/>
            <w:gridSpan w:val="2"/>
          </w:tcPr>
          <w:p w:rsidR="00865DF1" w:rsidRPr="008E745B" w:rsidRDefault="00865DF1"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3)</w:t>
            </w:r>
          </w:p>
        </w:tc>
        <w:tc>
          <w:tcPr>
            <w:tcW w:w="8211" w:type="dxa"/>
            <w:gridSpan w:val="8"/>
            <w:tcBorders>
              <w:top w:val="single" w:sz="4" w:space="0" w:color="auto"/>
              <w:bottom w:val="single" w:sz="4" w:space="0" w:color="auto"/>
            </w:tcBorders>
          </w:tcPr>
          <w:p w:rsidR="00865DF1" w:rsidRPr="008E745B" w:rsidRDefault="00865DF1" w:rsidP="00865DF1">
            <w:pPr>
              <w:spacing w:after="0" w:line="240" w:lineRule="auto"/>
              <w:jc w:val="both"/>
              <w:rPr>
                <w:rFonts w:ascii="Arial" w:eastAsia="Times New Roman" w:hAnsi="Arial" w:cs="Arial"/>
                <w:kern w:val="2"/>
                <w:sz w:val="24"/>
                <w:szCs w:val="24"/>
                <w:lang w:eastAsia="ru-RU"/>
              </w:rPr>
            </w:pPr>
          </w:p>
        </w:tc>
        <w:tc>
          <w:tcPr>
            <w:tcW w:w="294" w:type="dxa"/>
          </w:tcPr>
          <w:p w:rsidR="00865DF1" w:rsidRPr="008E745B" w:rsidRDefault="00865DF1"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w:t>
            </w:r>
          </w:p>
        </w:tc>
      </w:tr>
      <w:tr w:rsidR="00321556" w:rsidRPr="008E745B" w:rsidTr="00B7327C">
        <w:tc>
          <w:tcPr>
            <w:tcW w:w="314" w:type="dxa"/>
          </w:tcPr>
          <w:p w:rsidR="00865DF1" w:rsidRPr="008E745B" w:rsidRDefault="00B7327C"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 xml:space="preserve"> </w:t>
            </w:r>
            <w:r w:rsidR="00865DF1" w:rsidRPr="008E745B">
              <w:rPr>
                <w:rFonts w:ascii="Arial" w:eastAsia="Times New Roman" w:hAnsi="Arial" w:cs="Arial"/>
                <w:kern w:val="2"/>
                <w:sz w:val="24"/>
                <w:szCs w:val="24"/>
                <w:lang w:eastAsia="ru-RU"/>
              </w:rPr>
              <w:t>«</w:t>
            </w:r>
          </w:p>
        </w:tc>
        <w:tc>
          <w:tcPr>
            <w:tcW w:w="503" w:type="dxa"/>
            <w:gridSpan w:val="2"/>
            <w:tcBorders>
              <w:bottom w:val="single" w:sz="4" w:space="0" w:color="auto"/>
            </w:tcBorders>
          </w:tcPr>
          <w:p w:rsidR="00865DF1" w:rsidRPr="008E745B" w:rsidRDefault="00865DF1" w:rsidP="00865DF1">
            <w:pPr>
              <w:spacing w:after="0" w:line="240" w:lineRule="auto"/>
              <w:jc w:val="both"/>
              <w:rPr>
                <w:rFonts w:ascii="Arial" w:eastAsia="Times New Roman" w:hAnsi="Arial" w:cs="Arial"/>
                <w:kern w:val="2"/>
                <w:sz w:val="24"/>
                <w:szCs w:val="24"/>
                <w:lang w:eastAsia="ru-RU"/>
              </w:rPr>
            </w:pPr>
          </w:p>
        </w:tc>
        <w:tc>
          <w:tcPr>
            <w:tcW w:w="337" w:type="dxa"/>
          </w:tcPr>
          <w:p w:rsidR="00865DF1" w:rsidRPr="008E745B" w:rsidRDefault="00865DF1"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w:t>
            </w:r>
          </w:p>
        </w:tc>
        <w:tc>
          <w:tcPr>
            <w:tcW w:w="1789" w:type="dxa"/>
            <w:tcBorders>
              <w:bottom w:val="single" w:sz="4" w:space="0" w:color="auto"/>
            </w:tcBorders>
          </w:tcPr>
          <w:p w:rsidR="00865DF1" w:rsidRPr="008E745B" w:rsidRDefault="00865DF1" w:rsidP="00865DF1">
            <w:pPr>
              <w:spacing w:after="0" w:line="240" w:lineRule="auto"/>
              <w:jc w:val="both"/>
              <w:rPr>
                <w:rFonts w:ascii="Arial" w:eastAsia="Times New Roman" w:hAnsi="Arial" w:cs="Arial"/>
                <w:kern w:val="2"/>
                <w:sz w:val="24"/>
                <w:szCs w:val="24"/>
                <w:lang w:eastAsia="ru-RU"/>
              </w:rPr>
            </w:pPr>
          </w:p>
        </w:tc>
        <w:tc>
          <w:tcPr>
            <w:tcW w:w="567" w:type="dxa"/>
          </w:tcPr>
          <w:p w:rsidR="00865DF1" w:rsidRPr="008E745B" w:rsidRDefault="00865DF1"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20</w:t>
            </w:r>
          </w:p>
        </w:tc>
        <w:tc>
          <w:tcPr>
            <w:tcW w:w="426" w:type="dxa"/>
            <w:tcBorders>
              <w:bottom w:val="single" w:sz="4" w:space="0" w:color="auto"/>
            </w:tcBorders>
          </w:tcPr>
          <w:p w:rsidR="00865DF1" w:rsidRPr="008E745B" w:rsidRDefault="00865DF1" w:rsidP="00865DF1">
            <w:pPr>
              <w:spacing w:after="0" w:line="240" w:lineRule="auto"/>
              <w:jc w:val="both"/>
              <w:rPr>
                <w:rFonts w:ascii="Arial" w:eastAsia="Times New Roman" w:hAnsi="Arial" w:cs="Arial"/>
                <w:kern w:val="2"/>
                <w:sz w:val="24"/>
                <w:szCs w:val="24"/>
                <w:lang w:eastAsia="ru-RU"/>
              </w:rPr>
            </w:pPr>
          </w:p>
        </w:tc>
        <w:tc>
          <w:tcPr>
            <w:tcW w:w="401" w:type="dxa"/>
          </w:tcPr>
          <w:p w:rsidR="00865DF1" w:rsidRPr="008E745B" w:rsidRDefault="00865DF1" w:rsidP="00865DF1">
            <w:pPr>
              <w:spacing w:after="0" w:line="240" w:lineRule="auto"/>
              <w:jc w:val="both"/>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г.</w:t>
            </w:r>
          </w:p>
        </w:tc>
        <w:tc>
          <w:tcPr>
            <w:tcW w:w="733" w:type="dxa"/>
          </w:tcPr>
          <w:p w:rsidR="00865DF1" w:rsidRPr="008E745B" w:rsidRDefault="00865DF1" w:rsidP="00865DF1">
            <w:pPr>
              <w:spacing w:after="0" w:line="240" w:lineRule="auto"/>
              <w:jc w:val="both"/>
              <w:rPr>
                <w:rFonts w:ascii="Arial" w:eastAsia="Times New Roman" w:hAnsi="Arial" w:cs="Arial"/>
                <w:kern w:val="2"/>
                <w:sz w:val="24"/>
                <w:szCs w:val="24"/>
                <w:lang w:eastAsia="ru-RU"/>
              </w:rPr>
            </w:pPr>
          </w:p>
        </w:tc>
        <w:tc>
          <w:tcPr>
            <w:tcW w:w="3969" w:type="dxa"/>
            <w:gridSpan w:val="2"/>
            <w:tcBorders>
              <w:bottom w:val="single" w:sz="4" w:space="0" w:color="auto"/>
            </w:tcBorders>
          </w:tcPr>
          <w:p w:rsidR="00865DF1" w:rsidRPr="008E745B" w:rsidRDefault="00865DF1" w:rsidP="00865DF1">
            <w:pPr>
              <w:spacing w:after="0" w:line="240" w:lineRule="auto"/>
              <w:ind w:right="-108"/>
              <w:jc w:val="both"/>
              <w:rPr>
                <w:rFonts w:ascii="Arial" w:eastAsia="Times New Roman" w:hAnsi="Arial" w:cs="Arial"/>
                <w:kern w:val="2"/>
                <w:sz w:val="24"/>
                <w:szCs w:val="24"/>
                <w:lang w:eastAsia="ru-RU"/>
              </w:rPr>
            </w:pPr>
          </w:p>
        </w:tc>
      </w:tr>
      <w:tr w:rsidR="00865DF1" w:rsidRPr="008E745B" w:rsidTr="00B7327C">
        <w:tc>
          <w:tcPr>
            <w:tcW w:w="314" w:type="dxa"/>
          </w:tcPr>
          <w:p w:rsidR="00865DF1" w:rsidRPr="008E745B" w:rsidRDefault="00865DF1" w:rsidP="00865DF1">
            <w:pPr>
              <w:spacing w:after="0" w:line="240" w:lineRule="auto"/>
              <w:jc w:val="center"/>
              <w:rPr>
                <w:rFonts w:ascii="Arial" w:eastAsia="Times New Roman" w:hAnsi="Arial" w:cs="Arial"/>
                <w:kern w:val="2"/>
                <w:sz w:val="24"/>
                <w:szCs w:val="24"/>
                <w:lang w:eastAsia="ru-RU"/>
              </w:rPr>
            </w:pPr>
          </w:p>
        </w:tc>
        <w:tc>
          <w:tcPr>
            <w:tcW w:w="503" w:type="dxa"/>
            <w:gridSpan w:val="2"/>
            <w:tcBorders>
              <w:top w:val="single" w:sz="4" w:space="0" w:color="auto"/>
            </w:tcBorders>
          </w:tcPr>
          <w:p w:rsidR="00865DF1" w:rsidRPr="008E745B" w:rsidRDefault="00865DF1" w:rsidP="00865DF1">
            <w:pPr>
              <w:spacing w:after="0" w:line="240" w:lineRule="auto"/>
              <w:jc w:val="center"/>
              <w:rPr>
                <w:rFonts w:ascii="Arial" w:eastAsia="Times New Roman" w:hAnsi="Arial" w:cs="Arial"/>
                <w:kern w:val="2"/>
                <w:sz w:val="24"/>
                <w:szCs w:val="24"/>
                <w:lang w:eastAsia="ru-RU"/>
              </w:rPr>
            </w:pPr>
          </w:p>
        </w:tc>
        <w:tc>
          <w:tcPr>
            <w:tcW w:w="337" w:type="dxa"/>
          </w:tcPr>
          <w:p w:rsidR="00865DF1" w:rsidRPr="008E745B" w:rsidRDefault="00865DF1" w:rsidP="00865DF1">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65DF1" w:rsidRPr="008E745B" w:rsidRDefault="00865DF1" w:rsidP="00865DF1">
            <w:pPr>
              <w:spacing w:after="0" w:line="240" w:lineRule="auto"/>
              <w:jc w:val="center"/>
              <w:rPr>
                <w:rFonts w:ascii="Arial" w:eastAsia="Times New Roman" w:hAnsi="Arial" w:cs="Arial"/>
                <w:kern w:val="2"/>
                <w:sz w:val="24"/>
                <w:szCs w:val="24"/>
                <w:lang w:eastAsia="ru-RU"/>
              </w:rPr>
            </w:pPr>
          </w:p>
        </w:tc>
        <w:tc>
          <w:tcPr>
            <w:tcW w:w="567" w:type="dxa"/>
          </w:tcPr>
          <w:p w:rsidR="00865DF1" w:rsidRPr="008E745B" w:rsidRDefault="00865DF1" w:rsidP="00865DF1">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865DF1" w:rsidRPr="008E745B" w:rsidRDefault="00865DF1" w:rsidP="00865DF1">
            <w:pPr>
              <w:spacing w:after="0" w:line="240" w:lineRule="auto"/>
              <w:jc w:val="center"/>
              <w:rPr>
                <w:rFonts w:ascii="Arial" w:eastAsia="Times New Roman" w:hAnsi="Arial" w:cs="Arial"/>
                <w:kern w:val="2"/>
                <w:sz w:val="24"/>
                <w:szCs w:val="24"/>
                <w:lang w:eastAsia="ru-RU"/>
              </w:rPr>
            </w:pPr>
          </w:p>
        </w:tc>
        <w:tc>
          <w:tcPr>
            <w:tcW w:w="401" w:type="dxa"/>
          </w:tcPr>
          <w:p w:rsidR="00865DF1" w:rsidRPr="008E745B" w:rsidRDefault="00865DF1" w:rsidP="00865DF1">
            <w:pPr>
              <w:spacing w:after="0" w:line="240" w:lineRule="auto"/>
              <w:jc w:val="center"/>
              <w:rPr>
                <w:rFonts w:ascii="Arial" w:eastAsia="Times New Roman" w:hAnsi="Arial" w:cs="Arial"/>
                <w:kern w:val="2"/>
                <w:sz w:val="24"/>
                <w:szCs w:val="24"/>
                <w:lang w:eastAsia="ru-RU"/>
              </w:rPr>
            </w:pPr>
          </w:p>
        </w:tc>
        <w:tc>
          <w:tcPr>
            <w:tcW w:w="733" w:type="dxa"/>
          </w:tcPr>
          <w:p w:rsidR="00865DF1" w:rsidRPr="008E745B" w:rsidRDefault="00865DF1" w:rsidP="00865DF1">
            <w:pPr>
              <w:spacing w:after="0" w:line="240" w:lineRule="auto"/>
              <w:jc w:val="center"/>
              <w:rPr>
                <w:rFonts w:ascii="Arial" w:eastAsia="Times New Roman" w:hAnsi="Arial" w:cs="Arial"/>
                <w:kern w:val="2"/>
                <w:sz w:val="24"/>
                <w:szCs w:val="24"/>
                <w:lang w:eastAsia="ru-RU"/>
              </w:rPr>
            </w:pPr>
          </w:p>
        </w:tc>
        <w:tc>
          <w:tcPr>
            <w:tcW w:w="3969" w:type="dxa"/>
            <w:gridSpan w:val="2"/>
            <w:tcBorders>
              <w:top w:val="single" w:sz="4" w:space="0" w:color="auto"/>
            </w:tcBorders>
          </w:tcPr>
          <w:p w:rsidR="00865DF1" w:rsidRPr="008E745B" w:rsidRDefault="00865DF1" w:rsidP="00865DF1">
            <w:pPr>
              <w:spacing w:after="0" w:line="240" w:lineRule="auto"/>
              <w:ind w:right="-108"/>
              <w:jc w:val="center"/>
              <w:rPr>
                <w:rFonts w:ascii="Arial" w:eastAsia="Times New Roman" w:hAnsi="Arial" w:cs="Arial"/>
                <w:kern w:val="2"/>
                <w:sz w:val="24"/>
                <w:szCs w:val="24"/>
                <w:lang w:eastAsia="ru-RU"/>
              </w:rPr>
            </w:pPr>
            <w:r w:rsidRPr="008E745B">
              <w:rPr>
                <w:rFonts w:ascii="Arial" w:eastAsia="Times New Roman" w:hAnsi="Arial" w:cs="Arial"/>
                <w:kern w:val="2"/>
                <w:sz w:val="24"/>
                <w:szCs w:val="24"/>
                <w:lang w:eastAsia="ru-RU"/>
              </w:rPr>
              <w:t>(подпись заявителя или</w:t>
            </w:r>
            <w:r w:rsidRPr="008E745B">
              <w:rPr>
                <w:rFonts w:ascii="Arial" w:eastAsia="Times New Roman" w:hAnsi="Arial" w:cs="Arial"/>
                <w:kern w:val="2"/>
                <w:sz w:val="24"/>
                <w:szCs w:val="24"/>
                <w:lang w:eastAsia="ru-RU"/>
              </w:rPr>
              <w:br/>
              <w:t>представителя заявителя)</w:t>
            </w:r>
          </w:p>
        </w:tc>
      </w:tr>
    </w:tbl>
    <w:p w:rsidR="00865DF1" w:rsidRPr="008E745B" w:rsidRDefault="00865DF1" w:rsidP="00B7327C">
      <w:pPr>
        <w:spacing w:after="0" w:line="240" w:lineRule="auto"/>
        <w:jc w:val="both"/>
        <w:rPr>
          <w:rFonts w:ascii="Arial" w:eastAsia="Times New Roman" w:hAnsi="Arial" w:cs="Arial"/>
          <w:kern w:val="2"/>
          <w:sz w:val="24"/>
          <w:szCs w:val="24"/>
          <w:lang w:eastAsia="ru-RU"/>
        </w:rPr>
      </w:pPr>
    </w:p>
    <w:sectPr w:rsidR="00865DF1" w:rsidRPr="008E745B" w:rsidSect="008E745B">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3E4" w:rsidRDefault="00A253E4" w:rsidP="00865DF1">
      <w:pPr>
        <w:spacing w:after="0" w:line="240" w:lineRule="auto"/>
      </w:pPr>
      <w:r>
        <w:separator/>
      </w:r>
    </w:p>
  </w:endnote>
  <w:endnote w:type="continuationSeparator" w:id="1">
    <w:p w:rsidR="00A253E4" w:rsidRDefault="00A253E4" w:rsidP="00865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3E4" w:rsidRDefault="00A253E4" w:rsidP="00865DF1">
      <w:pPr>
        <w:spacing w:after="0" w:line="240" w:lineRule="auto"/>
      </w:pPr>
      <w:r>
        <w:separator/>
      </w:r>
    </w:p>
  </w:footnote>
  <w:footnote w:type="continuationSeparator" w:id="1">
    <w:p w:rsidR="00A253E4" w:rsidRDefault="00A253E4" w:rsidP="00865DF1">
      <w:pPr>
        <w:spacing w:after="0" w:line="240" w:lineRule="auto"/>
      </w:pPr>
      <w:r>
        <w:continuationSeparator/>
      </w:r>
    </w:p>
  </w:footnote>
  <w:footnote w:id="2">
    <w:p w:rsidR="00B7327C" w:rsidRPr="00B7327C" w:rsidRDefault="00B7327C" w:rsidP="00B7327C">
      <w:pPr>
        <w:pStyle w:val="a5"/>
        <w:rPr>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5107"/>
    <w:rsid w:val="0004452E"/>
    <w:rsid w:val="00096365"/>
    <w:rsid w:val="001476FD"/>
    <w:rsid w:val="001A19B9"/>
    <w:rsid w:val="001C0291"/>
    <w:rsid w:val="001D3F78"/>
    <w:rsid w:val="002676DD"/>
    <w:rsid w:val="00321556"/>
    <w:rsid w:val="00397ED9"/>
    <w:rsid w:val="003A76A7"/>
    <w:rsid w:val="003F5CF7"/>
    <w:rsid w:val="004C7F16"/>
    <w:rsid w:val="004D6A99"/>
    <w:rsid w:val="00772C68"/>
    <w:rsid w:val="0079714B"/>
    <w:rsid w:val="00830544"/>
    <w:rsid w:val="008414A1"/>
    <w:rsid w:val="00865DF1"/>
    <w:rsid w:val="008741D2"/>
    <w:rsid w:val="008A61BA"/>
    <w:rsid w:val="008E745B"/>
    <w:rsid w:val="009E687B"/>
    <w:rsid w:val="00A253E4"/>
    <w:rsid w:val="00A507C3"/>
    <w:rsid w:val="00AC3901"/>
    <w:rsid w:val="00B1535A"/>
    <w:rsid w:val="00B455FA"/>
    <w:rsid w:val="00B7327C"/>
    <w:rsid w:val="00B933E4"/>
    <w:rsid w:val="00C35107"/>
    <w:rsid w:val="00C73745"/>
    <w:rsid w:val="00D859AC"/>
    <w:rsid w:val="00ED08DF"/>
    <w:rsid w:val="00F21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452E"/>
    <w:rPr>
      <w:b/>
      <w:bCs/>
    </w:rPr>
  </w:style>
  <w:style w:type="paragraph" w:styleId="a5">
    <w:name w:val="footnote text"/>
    <w:basedOn w:val="a"/>
    <w:link w:val="a6"/>
    <w:uiPriority w:val="99"/>
    <w:semiHidden/>
    <w:unhideWhenUsed/>
    <w:rsid w:val="00865DF1"/>
    <w:pPr>
      <w:spacing w:after="0" w:line="240" w:lineRule="auto"/>
    </w:pPr>
    <w:rPr>
      <w:sz w:val="20"/>
      <w:szCs w:val="20"/>
    </w:rPr>
  </w:style>
  <w:style w:type="character" w:customStyle="1" w:styleId="a6">
    <w:name w:val="Текст сноски Знак"/>
    <w:basedOn w:val="a0"/>
    <w:link w:val="a5"/>
    <w:uiPriority w:val="99"/>
    <w:semiHidden/>
    <w:rsid w:val="00865DF1"/>
    <w:rPr>
      <w:sz w:val="20"/>
      <w:szCs w:val="20"/>
    </w:rPr>
  </w:style>
  <w:style w:type="character" w:styleId="a7">
    <w:name w:val="footnote reference"/>
    <w:semiHidden/>
    <w:unhideWhenUsed/>
    <w:rsid w:val="00865DF1"/>
    <w:rPr>
      <w:vertAlign w:val="superscript"/>
    </w:rPr>
  </w:style>
  <w:style w:type="paragraph" w:styleId="a8">
    <w:name w:val="Title"/>
    <w:basedOn w:val="a"/>
    <w:next w:val="a"/>
    <w:link w:val="a9"/>
    <w:uiPriority w:val="10"/>
    <w:qFormat/>
    <w:rsid w:val="00B45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455FA"/>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3F5C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5CF7"/>
    <w:rPr>
      <w:rFonts w:ascii="Tahoma" w:hAnsi="Tahoma" w:cs="Tahoma"/>
      <w:sz w:val="16"/>
      <w:szCs w:val="16"/>
    </w:rPr>
  </w:style>
  <w:style w:type="paragraph" w:styleId="ac">
    <w:name w:val="No Spacing"/>
    <w:uiPriority w:val="1"/>
    <w:qFormat/>
    <w:rsid w:val="008E74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452E"/>
    <w:rPr>
      <w:b/>
      <w:bCs/>
    </w:rPr>
  </w:style>
  <w:style w:type="paragraph" w:styleId="a5">
    <w:name w:val="footnote text"/>
    <w:basedOn w:val="a"/>
    <w:link w:val="a6"/>
    <w:uiPriority w:val="99"/>
    <w:semiHidden/>
    <w:unhideWhenUsed/>
    <w:rsid w:val="00865DF1"/>
    <w:pPr>
      <w:spacing w:after="0" w:line="240" w:lineRule="auto"/>
    </w:pPr>
    <w:rPr>
      <w:sz w:val="20"/>
      <w:szCs w:val="20"/>
    </w:rPr>
  </w:style>
  <w:style w:type="character" w:customStyle="1" w:styleId="a6">
    <w:name w:val="Текст сноски Знак"/>
    <w:basedOn w:val="a0"/>
    <w:link w:val="a5"/>
    <w:uiPriority w:val="99"/>
    <w:semiHidden/>
    <w:rsid w:val="00865DF1"/>
    <w:rPr>
      <w:sz w:val="20"/>
      <w:szCs w:val="20"/>
    </w:rPr>
  </w:style>
  <w:style w:type="character" w:styleId="a7">
    <w:name w:val="footnote reference"/>
    <w:semiHidden/>
    <w:unhideWhenUsed/>
    <w:rsid w:val="00865DF1"/>
    <w:rPr>
      <w:vertAlign w:val="superscript"/>
    </w:rPr>
  </w:style>
  <w:style w:type="paragraph" w:styleId="a8">
    <w:name w:val="Title"/>
    <w:basedOn w:val="a"/>
    <w:next w:val="a"/>
    <w:link w:val="a9"/>
    <w:uiPriority w:val="10"/>
    <w:qFormat/>
    <w:rsid w:val="00B45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455FA"/>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3F5C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5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6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eredkinobohan@mail.ru" TargetMode="External"/><Relationship Id="rId3" Type="http://schemas.openxmlformats.org/officeDocument/2006/relationships/settings" Target="settings.xml"/><Relationship Id="rId7" Type="http://schemas.openxmlformats.org/officeDocument/2006/relationships/hyperlink" Target="mailto:moseredkinobohan@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E8FB-8551-4F66-AF53-E855BE0D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11734</Words>
  <Characters>66886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ИннаАлекс</cp:lastModifiedBy>
  <cp:revision>18</cp:revision>
  <cp:lastPrinted>2020-12-02T03:02:00Z</cp:lastPrinted>
  <dcterms:created xsi:type="dcterms:W3CDTF">2020-11-17T02:15:00Z</dcterms:created>
  <dcterms:modified xsi:type="dcterms:W3CDTF">2020-12-03T00:54:00Z</dcterms:modified>
</cp:coreProperties>
</file>